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28E" w:rsidRPr="002C1630"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eastAsia="en-US"/>
        </w:rPr>
      </w:pPr>
      <w:r w:rsidRPr="002C1630">
        <w:rPr>
          <w:rFonts w:ascii="Arial" w:eastAsiaTheme="minorEastAsia" w:hAnsi="Arial" w:cs="Arial"/>
          <w:b/>
          <w:bCs/>
          <w:kern w:val="0"/>
          <w:sz w:val="22"/>
          <w:szCs w:val="20"/>
          <w:lang w:val="en-GB" w:eastAsia="en-US"/>
        </w:rPr>
        <w:t>3GPP TSG RAN WG1 #</w:t>
      </w:r>
      <w:r w:rsidRPr="002C1630">
        <w:rPr>
          <w:rFonts w:ascii="Arial" w:eastAsiaTheme="minorEastAsia" w:hAnsi="Arial" w:cs="Arial" w:hint="eastAsia"/>
          <w:b/>
          <w:bCs/>
          <w:kern w:val="0"/>
          <w:sz w:val="22"/>
          <w:szCs w:val="20"/>
          <w:lang w:val="en-GB" w:eastAsia="en-US"/>
        </w:rPr>
        <w:t>100</w:t>
      </w:r>
      <w:r w:rsidR="00126029" w:rsidRPr="002C1630">
        <w:rPr>
          <w:rFonts w:ascii="Arial" w:eastAsiaTheme="minorEastAsia" w:hAnsi="Arial" w:cs="Arial" w:hint="eastAsia"/>
          <w:b/>
          <w:bCs/>
          <w:kern w:val="0"/>
          <w:sz w:val="22"/>
          <w:szCs w:val="20"/>
          <w:lang w:val="en-GB"/>
        </w:rPr>
        <w:t xml:space="preserve"> </w:t>
      </w:r>
      <w:proofErr w:type="spellStart"/>
      <w:r w:rsidR="00126029" w:rsidRPr="002C1630">
        <w:rPr>
          <w:rFonts w:ascii="Arial" w:eastAsiaTheme="minorEastAsia" w:hAnsi="Arial" w:cs="Arial" w:hint="eastAsia"/>
          <w:b/>
          <w:bCs/>
          <w:kern w:val="0"/>
          <w:sz w:val="22"/>
          <w:szCs w:val="20"/>
          <w:lang w:val="en-GB"/>
        </w:rPr>
        <w:t>bis</w:t>
      </w:r>
      <w:proofErr w:type="spellEnd"/>
      <w:r w:rsidR="00DE728E" w:rsidRPr="002C1630">
        <w:rPr>
          <w:rFonts w:ascii="Arial" w:eastAsiaTheme="minorEastAsia" w:hAnsi="Arial" w:cs="Arial"/>
          <w:b/>
          <w:bCs/>
          <w:kern w:val="0"/>
          <w:sz w:val="22"/>
          <w:szCs w:val="20"/>
          <w:lang w:val="en-GB" w:eastAsia="en-US"/>
        </w:rPr>
        <w:tab/>
      </w:r>
      <w:r w:rsidR="00DE728E" w:rsidRPr="002C1630">
        <w:rPr>
          <w:rFonts w:ascii="Arial" w:eastAsiaTheme="minorEastAsia" w:hAnsi="Arial" w:cs="Arial"/>
          <w:b/>
          <w:bCs/>
          <w:kern w:val="0"/>
          <w:sz w:val="22"/>
          <w:szCs w:val="20"/>
          <w:lang w:val="en-GB" w:eastAsia="en-US"/>
        </w:rPr>
        <w:tab/>
      </w:r>
      <w:r w:rsidR="002A1AA9" w:rsidRPr="002C1630">
        <w:rPr>
          <w:rFonts w:ascii="Arial" w:eastAsiaTheme="minorEastAsia" w:hAnsi="Arial" w:cs="Arial" w:hint="eastAsia"/>
          <w:b/>
          <w:bCs/>
          <w:kern w:val="0"/>
          <w:sz w:val="22"/>
          <w:szCs w:val="20"/>
          <w:lang w:val="en-GB"/>
        </w:rPr>
        <w:t>R1-</w:t>
      </w:r>
      <w:r w:rsidR="00A561AC">
        <w:rPr>
          <w:rFonts w:ascii="Arial" w:eastAsiaTheme="minorEastAsia" w:hAnsi="Arial" w:cs="Arial" w:hint="eastAsia"/>
          <w:b/>
          <w:bCs/>
          <w:kern w:val="0"/>
          <w:sz w:val="22"/>
          <w:szCs w:val="20"/>
          <w:lang w:val="en-GB"/>
        </w:rPr>
        <w:t>2001795</w:t>
      </w:r>
      <w:bookmarkStart w:id="0" w:name="_GoBack"/>
      <w:bookmarkEnd w:id="0"/>
      <w:r w:rsidR="00DE728E" w:rsidRPr="002C1630">
        <w:rPr>
          <w:rFonts w:ascii="Arial" w:eastAsiaTheme="minorEastAsia" w:hAnsi="Arial" w:cs="Arial"/>
          <w:b/>
          <w:bCs/>
          <w:kern w:val="0"/>
          <w:sz w:val="22"/>
          <w:szCs w:val="20"/>
          <w:lang w:val="en-GB" w:eastAsia="en-US"/>
        </w:rPr>
        <w:tab/>
      </w:r>
      <w:r w:rsidR="00DE728E" w:rsidRPr="002C1630">
        <w:rPr>
          <w:rFonts w:ascii="Arial" w:eastAsiaTheme="minorEastAsia" w:hAnsi="Arial" w:cs="Arial"/>
          <w:b/>
          <w:bCs/>
          <w:kern w:val="0"/>
          <w:sz w:val="22"/>
          <w:szCs w:val="20"/>
          <w:lang w:val="en-GB" w:eastAsia="en-US"/>
        </w:rPr>
        <w:tab/>
      </w:r>
      <w:r w:rsidR="00DE728E" w:rsidRPr="002C1630">
        <w:rPr>
          <w:rFonts w:ascii="Arial" w:eastAsiaTheme="minorEastAsia" w:hAnsi="Arial" w:cs="Arial"/>
          <w:b/>
          <w:bCs/>
          <w:kern w:val="0"/>
          <w:sz w:val="22"/>
          <w:szCs w:val="20"/>
          <w:lang w:val="en-GB" w:eastAsia="en-US"/>
        </w:rPr>
        <w:tab/>
      </w:r>
      <w:r w:rsidR="00DE728E" w:rsidRPr="002C1630">
        <w:rPr>
          <w:rFonts w:ascii="Arial" w:eastAsiaTheme="minorEastAsia" w:hAnsi="Arial" w:cs="Arial"/>
          <w:b/>
          <w:bCs/>
          <w:kern w:val="0"/>
          <w:sz w:val="22"/>
          <w:szCs w:val="20"/>
          <w:lang w:val="en-GB" w:eastAsia="en-US"/>
        </w:rPr>
        <w:tab/>
      </w:r>
      <w:r w:rsidR="00DE728E" w:rsidRPr="002C1630">
        <w:rPr>
          <w:rFonts w:ascii="Arial" w:eastAsiaTheme="minorEastAsia" w:hAnsi="Arial" w:cs="Arial"/>
          <w:b/>
          <w:bCs/>
          <w:kern w:val="0"/>
          <w:sz w:val="22"/>
          <w:szCs w:val="20"/>
          <w:lang w:val="en-GB" w:eastAsia="en-US"/>
        </w:rPr>
        <w:tab/>
      </w:r>
      <w:r w:rsidR="00DE728E" w:rsidRPr="002C1630">
        <w:rPr>
          <w:rFonts w:ascii="Arial" w:eastAsiaTheme="minorEastAsia" w:hAnsi="Arial" w:cs="Arial" w:hint="eastAsia"/>
          <w:b/>
          <w:bCs/>
          <w:kern w:val="0"/>
          <w:sz w:val="22"/>
          <w:szCs w:val="20"/>
          <w:lang w:val="en-GB" w:eastAsia="en-US"/>
        </w:rPr>
        <w:t xml:space="preserve">     </w:t>
      </w:r>
      <w:r w:rsidR="00DE728E" w:rsidRPr="002C1630">
        <w:rPr>
          <w:rFonts w:ascii="Arial" w:eastAsiaTheme="minorEastAsia" w:hAnsi="Arial" w:cs="Arial"/>
          <w:b/>
          <w:bCs/>
          <w:kern w:val="0"/>
          <w:sz w:val="22"/>
          <w:szCs w:val="20"/>
          <w:lang w:val="en-GB" w:eastAsia="en-US"/>
        </w:rPr>
        <w:tab/>
        <w:t>R1-</w:t>
      </w:r>
    </w:p>
    <w:p w:rsidR="00DE728E" w:rsidRPr="002C1630" w:rsidRDefault="002D46F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roofErr w:type="gramStart"/>
      <w:r w:rsidRPr="002C1630">
        <w:rPr>
          <w:rFonts w:ascii="Arial" w:eastAsiaTheme="minorEastAsia" w:hAnsi="Arial" w:cs="Arial"/>
          <w:b/>
          <w:bCs/>
          <w:kern w:val="0"/>
          <w:sz w:val="22"/>
          <w:szCs w:val="20"/>
          <w:lang w:val="en-GB" w:eastAsia="en-US"/>
        </w:rPr>
        <w:t>e-Meeting</w:t>
      </w:r>
      <w:proofErr w:type="gramEnd"/>
      <w:r w:rsidRPr="002C1630">
        <w:rPr>
          <w:rFonts w:ascii="Arial" w:eastAsiaTheme="minorEastAsia" w:hAnsi="Arial" w:cs="Arial"/>
          <w:b/>
          <w:bCs/>
          <w:kern w:val="0"/>
          <w:sz w:val="22"/>
          <w:szCs w:val="20"/>
          <w:lang w:val="en-GB" w:eastAsia="en-US"/>
        </w:rPr>
        <w:t xml:space="preserve">, </w:t>
      </w:r>
      <w:r w:rsidR="00A3708B">
        <w:rPr>
          <w:rFonts w:ascii="Arial" w:eastAsiaTheme="minorEastAsia" w:hAnsi="Arial" w:cs="Arial" w:hint="eastAsia"/>
          <w:b/>
          <w:bCs/>
          <w:kern w:val="0"/>
          <w:sz w:val="22"/>
          <w:szCs w:val="20"/>
          <w:lang w:val="en-GB"/>
        </w:rPr>
        <w:t>April</w:t>
      </w:r>
      <w:r w:rsidR="00A3708B">
        <w:rPr>
          <w:rFonts w:ascii="Arial" w:eastAsiaTheme="minorEastAsia" w:hAnsi="Arial" w:cs="Arial"/>
          <w:b/>
          <w:bCs/>
          <w:kern w:val="0"/>
          <w:sz w:val="22"/>
          <w:szCs w:val="20"/>
          <w:lang w:val="en-GB" w:eastAsia="en-US"/>
        </w:rPr>
        <w:t xml:space="preserve"> 2</w:t>
      </w:r>
      <w:r w:rsidR="00A3708B">
        <w:rPr>
          <w:rFonts w:ascii="Arial" w:eastAsiaTheme="minorEastAsia" w:hAnsi="Arial" w:cs="Arial" w:hint="eastAsia"/>
          <w:b/>
          <w:bCs/>
          <w:kern w:val="0"/>
          <w:sz w:val="22"/>
          <w:szCs w:val="20"/>
          <w:lang w:val="en-GB"/>
        </w:rPr>
        <w:t>0</w:t>
      </w:r>
      <w:r w:rsidRPr="002C1630">
        <w:rPr>
          <w:rFonts w:ascii="Arial" w:eastAsiaTheme="minorEastAsia" w:hAnsi="Arial" w:cs="Arial"/>
          <w:b/>
          <w:bCs/>
          <w:kern w:val="0"/>
          <w:sz w:val="22"/>
          <w:szCs w:val="20"/>
          <w:lang w:val="en-GB" w:eastAsia="en-US"/>
        </w:rPr>
        <w:t>th –</w:t>
      </w:r>
      <w:r w:rsidR="00A3708B">
        <w:rPr>
          <w:rFonts w:ascii="Arial" w:eastAsiaTheme="minorEastAsia" w:hAnsi="Arial" w:cs="Arial" w:hint="eastAsia"/>
          <w:b/>
          <w:bCs/>
          <w:kern w:val="0"/>
          <w:sz w:val="22"/>
          <w:szCs w:val="20"/>
          <w:lang w:val="en-GB"/>
        </w:rPr>
        <w:t xml:space="preserve"> 30</w:t>
      </w:r>
      <w:r w:rsidRPr="002C1630">
        <w:rPr>
          <w:rFonts w:ascii="Arial" w:eastAsiaTheme="minorEastAsia" w:hAnsi="Arial" w:cs="Arial"/>
          <w:b/>
          <w:bCs/>
          <w:kern w:val="0"/>
          <w:sz w:val="22"/>
          <w:szCs w:val="20"/>
          <w:lang w:val="en-GB" w:eastAsia="en-US"/>
        </w:rPr>
        <w:t>th, 2020</w:t>
      </w:r>
    </w:p>
    <w:p w:rsidR="002A1AA9" w:rsidRPr="002C1630" w:rsidRDefault="002A1AA9" w:rsidP="002A1AA9">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
    <w:p w:rsidR="00DE728E" w:rsidRPr="002C1630" w:rsidRDefault="00DE728E" w:rsidP="002A1AA9">
      <w:pPr>
        <w:widowControl/>
        <w:spacing w:after="60"/>
        <w:ind w:left="1985" w:hanging="1985"/>
        <w:jc w:val="left"/>
        <w:rPr>
          <w:rFonts w:ascii="Arial" w:eastAsiaTheme="minorEastAsia" w:hAnsi="Arial" w:cs="Arial"/>
          <w:b/>
          <w:kern w:val="0"/>
          <w:sz w:val="20"/>
          <w:szCs w:val="20"/>
          <w:lang w:val="en-GB"/>
        </w:rPr>
      </w:pPr>
      <w:r w:rsidRPr="002C1630">
        <w:rPr>
          <w:rFonts w:ascii="Arial" w:eastAsiaTheme="minorEastAsia" w:hAnsi="Arial" w:cs="Arial"/>
          <w:b/>
          <w:kern w:val="0"/>
          <w:sz w:val="20"/>
          <w:szCs w:val="20"/>
          <w:lang w:val="en-GB" w:eastAsia="en-US"/>
        </w:rPr>
        <w:t>Agenda Item:</w:t>
      </w:r>
      <w:r w:rsidRPr="002C1630">
        <w:rPr>
          <w:rFonts w:ascii="Arial" w:eastAsiaTheme="minorEastAsia" w:hAnsi="Arial" w:cs="Arial"/>
          <w:b/>
          <w:kern w:val="0"/>
          <w:sz w:val="20"/>
          <w:szCs w:val="20"/>
          <w:lang w:val="en-GB" w:eastAsia="en-US"/>
        </w:rPr>
        <w:tab/>
      </w:r>
      <w:r w:rsidRPr="002C1630">
        <w:rPr>
          <w:rFonts w:ascii="Arial" w:eastAsiaTheme="minorEastAsia" w:hAnsi="Arial" w:cs="Arial"/>
          <w:b/>
          <w:kern w:val="0"/>
          <w:sz w:val="20"/>
          <w:szCs w:val="20"/>
          <w:lang w:val="en-GB" w:eastAsia="en-US"/>
        </w:rPr>
        <w:tab/>
        <w:t>7.2.</w:t>
      </w:r>
      <w:r w:rsidR="00126029" w:rsidRPr="002C1630">
        <w:rPr>
          <w:rFonts w:ascii="Arial" w:eastAsiaTheme="minorEastAsia" w:hAnsi="Arial" w:cs="Arial" w:hint="eastAsia"/>
          <w:b/>
          <w:kern w:val="0"/>
          <w:sz w:val="20"/>
          <w:szCs w:val="20"/>
          <w:lang w:val="en-GB"/>
        </w:rPr>
        <w:t>11.5</w:t>
      </w:r>
    </w:p>
    <w:p w:rsidR="002A1AA9" w:rsidRPr="002C1630" w:rsidRDefault="002A1AA9" w:rsidP="002A1AA9">
      <w:pPr>
        <w:widowControl/>
        <w:spacing w:after="60"/>
        <w:ind w:left="1985" w:hanging="1985"/>
        <w:jc w:val="left"/>
        <w:rPr>
          <w:rFonts w:ascii="Arial" w:eastAsiaTheme="minorEastAsia" w:hAnsi="Arial" w:cs="Arial"/>
          <w:b/>
          <w:kern w:val="0"/>
          <w:sz w:val="20"/>
          <w:szCs w:val="20"/>
          <w:lang w:val="en-GB" w:eastAsia="en-US"/>
        </w:rPr>
      </w:pPr>
      <w:r w:rsidRPr="002C1630">
        <w:rPr>
          <w:rFonts w:ascii="Arial" w:eastAsiaTheme="minorEastAsia" w:hAnsi="Arial" w:cs="Arial"/>
          <w:b/>
          <w:kern w:val="0"/>
          <w:sz w:val="20"/>
          <w:szCs w:val="20"/>
          <w:lang w:val="en-GB" w:eastAsia="en-US"/>
        </w:rPr>
        <w:t>Title:</w:t>
      </w:r>
      <w:r w:rsidRPr="002C1630">
        <w:rPr>
          <w:rFonts w:ascii="Arial" w:eastAsiaTheme="minorEastAsia" w:hAnsi="Arial" w:cs="Arial"/>
          <w:b/>
          <w:kern w:val="0"/>
          <w:sz w:val="20"/>
          <w:szCs w:val="20"/>
          <w:lang w:val="en-GB" w:eastAsia="en-US"/>
        </w:rPr>
        <w:tab/>
      </w:r>
      <w:r w:rsidRPr="002C1630">
        <w:rPr>
          <w:rFonts w:ascii="Arial" w:eastAsiaTheme="minorEastAsia" w:hAnsi="Arial" w:cs="Arial"/>
          <w:b/>
          <w:kern w:val="0"/>
          <w:sz w:val="20"/>
          <w:szCs w:val="20"/>
          <w:lang w:val="en-GB" w:eastAsia="en-US"/>
        </w:rPr>
        <w:tab/>
      </w:r>
      <w:r w:rsidR="00126029" w:rsidRPr="002C1630">
        <w:rPr>
          <w:rFonts w:ascii="Arial" w:eastAsiaTheme="minorEastAsia" w:hAnsi="Arial" w:cs="Arial" w:hint="eastAsia"/>
          <w:b/>
          <w:kern w:val="0"/>
          <w:sz w:val="20"/>
          <w:szCs w:val="20"/>
          <w:lang w:val="en-GB"/>
        </w:rPr>
        <w:t>UE features for URLLC</w:t>
      </w:r>
      <w:r w:rsidRPr="002C1630">
        <w:rPr>
          <w:rFonts w:ascii="Arial" w:eastAsiaTheme="minorEastAsia" w:hAnsi="Arial" w:cs="Arial"/>
          <w:b/>
          <w:kern w:val="0"/>
          <w:sz w:val="20"/>
          <w:szCs w:val="20"/>
          <w:lang w:val="en-GB" w:eastAsia="en-US"/>
        </w:rPr>
        <w:t xml:space="preserve"> </w:t>
      </w:r>
    </w:p>
    <w:p w:rsidR="00DE728E" w:rsidRPr="002C1630" w:rsidRDefault="00DE728E" w:rsidP="002A1AA9">
      <w:pPr>
        <w:widowControl/>
        <w:spacing w:after="60"/>
        <w:ind w:left="1985" w:hanging="1985"/>
        <w:jc w:val="left"/>
        <w:rPr>
          <w:rFonts w:ascii="Arial" w:eastAsiaTheme="minorEastAsia" w:hAnsi="Arial" w:cs="Arial"/>
          <w:b/>
          <w:kern w:val="0"/>
          <w:sz w:val="20"/>
          <w:szCs w:val="20"/>
          <w:lang w:val="en-GB" w:eastAsia="en-US"/>
        </w:rPr>
      </w:pPr>
      <w:r w:rsidRPr="002C1630">
        <w:rPr>
          <w:rFonts w:ascii="Arial" w:eastAsiaTheme="minorEastAsia" w:hAnsi="Arial" w:cs="Arial"/>
          <w:b/>
          <w:kern w:val="0"/>
          <w:sz w:val="20"/>
          <w:szCs w:val="20"/>
          <w:lang w:val="en-GB" w:eastAsia="en-US"/>
        </w:rPr>
        <w:t>Source:</w:t>
      </w:r>
      <w:r w:rsidRPr="002C1630">
        <w:rPr>
          <w:rFonts w:ascii="Arial" w:eastAsiaTheme="minorEastAsia" w:hAnsi="Arial" w:cs="Arial"/>
          <w:b/>
          <w:kern w:val="0"/>
          <w:sz w:val="20"/>
          <w:szCs w:val="20"/>
          <w:lang w:val="en-GB" w:eastAsia="en-US"/>
        </w:rPr>
        <w:tab/>
      </w:r>
      <w:r w:rsidRPr="002C1630">
        <w:rPr>
          <w:rFonts w:ascii="Arial" w:eastAsiaTheme="minorEastAsia" w:hAnsi="Arial" w:cs="Arial"/>
          <w:b/>
          <w:kern w:val="0"/>
          <w:sz w:val="20"/>
          <w:szCs w:val="20"/>
          <w:lang w:val="en-GB" w:eastAsia="en-US"/>
        </w:rPr>
        <w:tab/>
        <w:t>China Unicom</w:t>
      </w:r>
    </w:p>
    <w:p w:rsidR="00DE728E" w:rsidRPr="002C1630" w:rsidRDefault="00DE728E" w:rsidP="002A1AA9">
      <w:pPr>
        <w:widowControl/>
        <w:spacing w:after="60"/>
        <w:ind w:left="1985" w:hanging="1985"/>
        <w:jc w:val="left"/>
        <w:rPr>
          <w:rFonts w:ascii="Arial" w:eastAsiaTheme="minorEastAsia" w:hAnsi="Arial" w:cs="Arial"/>
          <w:b/>
          <w:kern w:val="0"/>
          <w:sz w:val="20"/>
          <w:szCs w:val="20"/>
          <w:lang w:val="en-GB"/>
        </w:rPr>
      </w:pPr>
      <w:r w:rsidRPr="002C1630">
        <w:rPr>
          <w:rFonts w:ascii="Arial" w:eastAsiaTheme="minorEastAsia" w:hAnsi="Arial" w:cs="Arial"/>
          <w:b/>
          <w:kern w:val="0"/>
          <w:sz w:val="20"/>
          <w:szCs w:val="20"/>
          <w:lang w:val="en-GB" w:eastAsia="en-US"/>
        </w:rPr>
        <w:t xml:space="preserve">Document </w:t>
      </w:r>
      <w:proofErr w:type="gramStart"/>
      <w:r w:rsidRPr="002C1630">
        <w:rPr>
          <w:rFonts w:ascii="Arial" w:eastAsiaTheme="minorEastAsia" w:hAnsi="Arial" w:cs="Arial"/>
          <w:b/>
          <w:kern w:val="0"/>
          <w:sz w:val="20"/>
          <w:szCs w:val="20"/>
          <w:lang w:val="en-GB" w:eastAsia="en-US"/>
        </w:rPr>
        <w:t>for:</w:t>
      </w:r>
      <w:proofErr w:type="gramEnd"/>
      <w:r w:rsidRPr="002C1630">
        <w:rPr>
          <w:rFonts w:ascii="Arial" w:eastAsiaTheme="minorEastAsia" w:hAnsi="Arial" w:cs="Arial"/>
          <w:b/>
          <w:kern w:val="0"/>
          <w:sz w:val="20"/>
          <w:szCs w:val="20"/>
          <w:lang w:val="en-GB" w:eastAsia="en-US"/>
        </w:rPr>
        <w:tab/>
      </w:r>
      <w:r w:rsidRPr="002C1630">
        <w:rPr>
          <w:rFonts w:ascii="Arial" w:eastAsiaTheme="minorEastAsia" w:hAnsi="Arial" w:cs="Arial"/>
          <w:b/>
          <w:kern w:val="0"/>
          <w:sz w:val="20"/>
          <w:szCs w:val="20"/>
          <w:lang w:val="en-GB" w:eastAsia="en-US"/>
        </w:rPr>
        <w:tab/>
        <w:t>Discussion and decision</w:t>
      </w:r>
    </w:p>
    <w:p w:rsidR="002A1AA9" w:rsidRPr="002C1630" w:rsidRDefault="002A1AA9" w:rsidP="002A1AA9">
      <w:pPr>
        <w:widowControl/>
        <w:spacing w:after="60"/>
        <w:ind w:left="1985" w:hanging="1985"/>
        <w:jc w:val="left"/>
        <w:rPr>
          <w:rFonts w:ascii="Arial" w:eastAsiaTheme="minorEastAsia" w:hAnsi="Arial" w:cs="Arial"/>
          <w:b/>
          <w:kern w:val="0"/>
          <w:sz w:val="20"/>
          <w:szCs w:val="20"/>
          <w:lang w:val="en-GB"/>
        </w:rPr>
      </w:pPr>
    </w:p>
    <w:p w:rsidR="001F0ED9" w:rsidRPr="002C1630" w:rsidRDefault="00CC1101" w:rsidP="00126029">
      <w:pPr>
        <w:keepNext/>
        <w:keepLines/>
        <w:widowControl/>
        <w:pBdr>
          <w:top w:val="single" w:sz="12" w:space="0" w:color="auto"/>
        </w:pBdr>
        <w:spacing w:after="180"/>
        <w:ind w:left="432" w:hanging="432"/>
        <w:outlineLvl w:val="0"/>
        <w:rPr>
          <w:rFonts w:cs="Times New Roman"/>
          <w:kern w:val="0"/>
          <w:sz w:val="36"/>
          <w:szCs w:val="32"/>
        </w:rPr>
      </w:pPr>
      <w:proofErr w:type="gramStart"/>
      <w:r w:rsidRPr="002C1630">
        <w:rPr>
          <w:rFonts w:cs="Times New Roman" w:hint="eastAsia"/>
          <w:kern w:val="0"/>
          <w:sz w:val="36"/>
          <w:szCs w:val="32"/>
        </w:rPr>
        <w:t>1</w:t>
      </w:r>
      <w:proofErr w:type="gramEnd"/>
      <w:r w:rsidRPr="002C1630">
        <w:rPr>
          <w:rFonts w:cs="Times New Roman"/>
          <w:kern w:val="0"/>
          <w:sz w:val="36"/>
          <w:szCs w:val="32"/>
        </w:rPr>
        <w:t xml:space="preserve"> Introduction</w:t>
      </w:r>
    </w:p>
    <w:p w:rsidR="00C24AE0" w:rsidRPr="002C1630" w:rsidRDefault="00AA78C0" w:rsidP="00126029">
      <w:pPr>
        <w:spacing w:after="120"/>
        <w:ind w:firstLine="360"/>
        <w:rPr>
          <w:rFonts w:eastAsiaTheme="minorEastAsia" w:cs="Batang"/>
          <w:sz w:val="22"/>
        </w:rPr>
      </w:pPr>
      <w:r w:rsidRPr="002C1630">
        <w:rPr>
          <w:rFonts w:eastAsiaTheme="minorEastAsia" w:cs="Batang" w:hint="eastAsia"/>
          <w:sz w:val="22"/>
        </w:rPr>
        <w:t>There is a</w:t>
      </w:r>
      <w:r w:rsidR="00126029" w:rsidRPr="002C1630">
        <w:rPr>
          <w:rFonts w:eastAsia="Malgun Gothic" w:cs="Batang"/>
          <w:sz w:val="22"/>
          <w:lang w:eastAsia="en-US"/>
        </w:rPr>
        <w:t xml:space="preserve"> first phase email discussion on Rel-16 NR UE features</w:t>
      </w:r>
      <w:r w:rsidRPr="002C1630">
        <w:rPr>
          <w:rFonts w:eastAsiaTheme="minorEastAsia" w:cs="Batang" w:hint="eastAsia"/>
          <w:sz w:val="22"/>
        </w:rPr>
        <w:t xml:space="preserve"> for each WI based on R1-1911751</w:t>
      </w:r>
      <w:r w:rsidR="00126029" w:rsidRPr="002C1630">
        <w:rPr>
          <w:rFonts w:eastAsia="Malgun Gothic" w:cs="Batang"/>
          <w:sz w:val="22"/>
          <w:lang w:eastAsia="en-US"/>
        </w:rPr>
        <w:t xml:space="preserve"> </w:t>
      </w:r>
      <w:r w:rsidRPr="002C1630">
        <w:rPr>
          <w:rFonts w:eastAsia="Malgun Gothic" w:cs="Batang"/>
          <w:sz w:val="22"/>
          <w:lang w:eastAsia="en-US"/>
        </w:rPr>
        <w:t>after RAN1 #99 meeting</w:t>
      </w:r>
      <w:r w:rsidRPr="002C1630">
        <w:rPr>
          <w:rFonts w:eastAsiaTheme="minorEastAsia" w:cs="Batang" w:hint="eastAsia"/>
          <w:sz w:val="22"/>
        </w:rPr>
        <w:t xml:space="preserve"> and t</w:t>
      </w:r>
      <w:r w:rsidRPr="002C1630">
        <w:rPr>
          <w:rFonts w:eastAsia="Malgun Gothic" w:cs="Batang"/>
          <w:sz w:val="22"/>
          <w:lang w:eastAsia="en-US"/>
        </w:rPr>
        <w:t>he updated</w:t>
      </w:r>
      <w:r w:rsidRPr="002C1630">
        <w:rPr>
          <w:rFonts w:eastAsiaTheme="minorEastAsia" w:cs="Batang" w:hint="eastAsia"/>
          <w:sz w:val="22"/>
        </w:rPr>
        <w:t xml:space="preserve"> </w:t>
      </w:r>
      <w:r w:rsidRPr="002C1630">
        <w:rPr>
          <w:rFonts w:eastAsia="Malgun Gothic" w:cs="Batang"/>
          <w:sz w:val="22"/>
          <w:lang w:eastAsia="en-US"/>
        </w:rPr>
        <w:t>UE feature</w:t>
      </w:r>
      <w:r w:rsidRPr="002C1630">
        <w:rPr>
          <w:rFonts w:eastAsiaTheme="minorEastAsia" w:cs="Batang" w:hint="eastAsia"/>
          <w:sz w:val="22"/>
        </w:rPr>
        <w:t xml:space="preserve"> list is </w:t>
      </w:r>
      <w:r w:rsidRPr="002C1630">
        <w:rPr>
          <w:rFonts w:eastAsia="Malgun Gothic" w:cs="Batang"/>
          <w:sz w:val="22"/>
          <w:lang w:eastAsia="en-US"/>
        </w:rPr>
        <w:t>provided by rapporteurs</w:t>
      </w:r>
      <w:r w:rsidR="00126029" w:rsidRPr="002C1630">
        <w:rPr>
          <w:rFonts w:eastAsia="Malgun Gothic" w:cs="Batang"/>
          <w:sz w:val="22"/>
          <w:lang w:eastAsia="en-US"/>
        </w:rPr>
        <w:t xml:space="preserve"> </w:t>
      </w:r>
      <w:r w:rsidRPr="002C1630">
        <w:rPr>
          <w:rFonts w:eastAsiaTheme="minorEastAsia" w:cs="Batang" w:hint="eastAsia"/>
          <w:sz w:val="22"/>
        </w:rPr>
        <w:t>in R1-2000930</w:t>
      </w:r>
      <w:r w:rsidR="00C24AE0" w:rsidRPr="002C1630">
        <w:rPr>
          <w:rFonts w:eastAsiaTheme="minorEastAsia" w:cs="Batang" w:hint="eastAsia"/>
          <w:sz w:val="22"/>
        </w:rPr>
        <w:t>.</w:t>
      </w:r>
    </w:p>
    <w:p w:rsidR="00E3314F" w:rsidRPr="002C1630" w:rsidRDefault="00C24AE0" w:rsidP="00C24AE0">
      <w:pPr>
        <w:spacing w:after="120"/>
        <w:ind w:firstLine="360"/>
        <w:rPr>
          <w:rFonts w:eastAsiaTheme="minorEastAsia" w:cs="Batang"/>
          <w:sz w:val="22"/>
        </w:rPr>
      </w:pPr>
      <w:r w:rsidRPr="002C1630">
        <w:rPr>
          <w:rFonts w:eastAsiaTheme="minorEastAsia" w:cs="Batang" w:hint="eastAsia"/>
          <w:sz w:val="22"/>
        </w:rPr>
        <w:t xml:space="preserve"> </w:t>
      </w:r>
      <w:r w:rsidR="00126029" w:rsidRPr="002C1630">
        <w:rPr>
          <w:rFonts w:eastAsiaTheme="minorEastAsia" w:cs="Batang" w:hint="eastAsia"/>
          <w:sz w:val="22"/>
        </w:rPr>
        <w:t>A</w:t>
      </w:r>
      <w:r w:rsidR="00126029" w:rsidRPr="002C1630">
        <w:rPr>
          <w:rFonts w:eastAsia="Malgun Gothic" w:cs="Batang"/>
          <w:sz w:val="22"/>
          <w:lang w:eastAsia="en-US"/>
        </w:rPr>
        <w:t>fter RAN1#100-e meeting</w:t>
      </w:r>
      <w:r w:rsidR="00126029" w:rsidRPr="002C1630">
        <w:rPr>
          <w:rFonts w:eastAsiaTheme="minorEastAsia" w:cs="Batang" w:hint="eastAsia"/>
          <w:sz w:val="22"/>
        </w:rPr>
        <w:t>，</w:t>
      </w:r>
      <w:r w:rsidR="00126029" w:rsidRPr="002C1630">
        <w:rPr>
          <w:rFonts w:hint="eastAsia"/>
          <w:sz w:val="22"/>
          <w:lang w:eastAsia="ja-JP"/>
        </w:rPr>
        <w:t>the second phase email discussion/approval of Rel-16 NR UE feature</w:t>
      </w:r>
      <w:r w:rsidR="00126029" w:rsidRPr="002C1630">
        <w:rPr>
          <w:rFonts w:hint="eastAsia"/>
          <w:sz w:val="22"/>
        </w:rPr>
        <w:t xml:space="preserve"> </w:t>
      </w:r>
      <w:r w:rsidR="00126029" w:rsidRPr="002C1630">
        <w:rPr>
          <w:rFonts w:hint="eastAsia"/>
          <w:sz w:val="22"/>
          <w:lang w:eastAsia="ja-JP"/>
        </w:rPr>
        <w:t>is kic</w:t>
      </w:r>
      <w:r w:rsidR="00126029" w:rsidRPr="002C1630">
        <w:rPr>
          <w:rFonts w:hint="eastAsia"/>
          <w:sz w:val="22"/>
        </w:rPr>
        <w:t xml:space="preserve">ked </w:t>
      </w:r>
      <w:r w:rsidR="00126029" w:rsidRPr="002C1630">
        <w:rPr>
          <w:rFonts w:hint="eastAsia"/>
          <w:sz w:val="22"/>
          <w:lang w:eastAsia="ja-JP"/>
        </w:rPr>
        <w:t xml:space="preserve">off </w:t>
      </w:r>
      <w:r w:rsidRPr="002C1630">
        <w:rPr>
          <w:rFonts w:hint="eastAsia"/>
          <w:sz w:val="22"/>
        </w:rPr>
        <w:t xml:space="preserve">, which aims to </w:t>
      </w:r>
      <w:r w:rsidRPr="002C1630">
        <w:rPr>
          <w:rFonts w:hint="eastAsia"/>
          <w:sz w:val="22"/>
          <w:lang w:eastAsia="ja-JP"/>
        </w:rPr>
        <w:t>hopefully reach a first set of agreements</w:t>
      </w:r>
      <w:r w:rsidRPr="002C1630">
        <w:rPr>
          <w:rFonts w:hint="eastAsia"/>
          <w:sz w:val="22"/>
        </w:rPr>
        <w:t xml:space="preserve"> as well as</w:t>
      </w:r>
      <w:r w:rsidRPr="002C1630">
        <w:rPr>
          <w:rFonts w:hint="eastAsia"/>
          <w:sz w:val="22"/>
          <w:lang w:eastAsia="ja-JP"/>
        </w:rPr>
        <w:t xml:space="preserve"> help structure the sub-agendas for April E-meeting</w:t>
      </w:r>
      <w:r w:rsidRPr="002C1630">
        <w:rPr>
          <w:rFonts w:hint="eastAsia"/>
          <w:sz w:val="22"/>
        </w:rPr>
        <w:t>.</w:t>
      </w:r>
      <w:r w:rsidRPr="002C1630">
        <w:rPr>
          <w:rFonts w:eastAsiaTheme="minorEastAsia" w:cs="Batang" w:hint="eastAsia"/>
          <w:sz w:val="22"/>
        </w:rPr>
        <w:t xml:space="preserve"> </w:t>
      </w:r>
      <w:r w:rsidR="00126029" w:rsidRPr="002C1630">
        <w:rPr>
          <w:rFonts w:hint="eastAsia"/>
          <w:sz w:val="22"/>
          <w:lang w:eastAsia="ja-JP"/>
        </w:rPr>
        <w:t xml:space="preserve">Companies are encouraged to </w:t>
      </w:r>
      <w:r w:rsidRPr="002C1630">
        <w:rPr>
          <w:rFonts w:hint="eastAsia"/>
          <w:sz w:val="22"/>
          <w:lang w:eastAsia="ja-JP"/>
        </w:rPr>
        <w:t>provide consolidated feedback</w:t>
      </w:r>
      <w:r w:rsidRPr="002C1630">
        <w:rPr>
          <w:rFonts w:hint="eastAsia"/>
          <w:sz w:val="22"/>
        </w:rPr>
        <w:t>.</w:t>
      </w:r>
    </w:p>
    <w:p w:rsidR="00191FDA" w:rsidRPr="002C1630" w:rsidRDefault="00C24AE0" w:rsidP="00C24AE0">
      <w:pPr>
        <w:spacing w:after="120"/>
        <w:ind w:firstLine="360"/>
        <w:rPr>
          <w:rFonts w:eastAsiaTheme="minorEastAsia" w:cs="Batang"/>
          <w:sz w:val="22"/>
        </w:rPr>
      </w:pPr>
      <w:r w:rsidRPr="002C1630">
        <w:rPr>
          <w:rFonts w:eastAsiaTheme="minorEastAsia" w:cs="Batang"/>
          <w:sz w:val="22"/>
        </w:rPr>
        <w:t>In RAN #</w:t>
      </w:r>
      <w:r w:rsidRPr="002C1630">
        <w:rPr>
          <w:rFonts w:eastAsiaTheme="minorEastAsia" w:cs="Batang" w:hint="eastAsia"/>
          <w:sz w:val="22"/>
        </w:rPr>
        <w:t xml:space="preserve">100bis </w:t>
      </w:r>
      <w:r w:rsidRPr="002C1630">
        <w:rPr>
          <w:rFonts w:eastAsiaTheme="minorEastAsia" w:cs="Batang"/>
          <w:sz w:val="22"/>
        </w:rPr>
        <w:t>meeting</w:t>
      </w:r>
      <w:r w:rsidR="007D6844" w:rsidRPr="002C1630">
        <w:rPr>
          <w:rFonts w:eastAsiaTheme="minorEastAsia" w:cs="Batang"/>
          <w:sz w:val="22"/>
        </w:rPr>
        <w:t xml:space="preserve">, </w:t>
      </w:r>
      <w:r w:rsidRPr="002C1630">
        <w:rPr>
          <w:rFonts w:eastAsiaTheme="minorEastAsia" w:cs="Batang" w:hint="eastAsia"/>
          <w:sz w:val="22"/>
        </w:rPr>
        <w:t>discussions on UE feature are included in draft agenda. Thus, in t</w:t>
      </w:r>
      <w:r w:rsidR="00191FDA" w:rsidRPr="002C1630">
        <w:rPr>
          <w:rFonts w:eastAsiaTheme="minorEastAsia" w:cs="Batang"/>
          <w:sz w:val="22"/>
        </w:rPr>
        <w:t>his contribution paper, we discuss</w:t>
      </w:r>
      <w:r w:rsidRPr="002C1630">
        <w:rPr>
          <w:rFonts w:eastAsiaTheme="minorEastAsia" w:cs="Batang" w:hint="eastAsia"/>
          <w:sz w:val="22"/>
        </w:rPr>
        <w:t xml:space="preserve"> UE features for URLLC and </w:t>
      </w:r>
      <w:r w:rsidR="002C1630" w:rsidRPr="002C1630">
        <w:rPr>
          <w:rFonts w:eastAsiaTheme="minorEastAsia" w:cs="Batang" w:hint="eastAsia"/>
          <w:sz w:val="22"/>
        </w:rPr>
        <w:t>mainly focus on the features</w:t>
      </w:r>
      <w:r w:rsidRPr="002C1630">
        <w:rPr>
          <w:rFonts w:eastAsiaTheme="minorEastAsia" w:cs="Batang" w:hint="eastAsia"/>
          <w:sz w:val="22"/>
        </w:rPr>
        <w:t xml:space="preserve"> PUSCH </w:t>
      </w:r>
      <w:r w:rsidR="002C1630" w:rsidRPr="002C1630">
        <w:rPr>
          <w:rFonts w:eastAsiaTheme="minorEastAsia" w:cs="Batang" w:hint="eastAsia"/>
          <w:sz w:val="22"/>
        </w:rPr>
        <w:t>repetition type B</w:t>
      </w:r>
      <w:r w:rsidRPr="002C1630">
        <w:rPr>
          <w:rFonts w:eastAsiaTheme="minorEastAsia" w:cs="Batang" w:hint="eastAsia"/>
          <w:sz w:val="22"/>
        </w:rPr>
        <w:t>.</w:t>
      </w:r>
    </w:p>
    <w:p w:rsidR="0009461B" w:rsidRPr="002C1630" w:rsidRDefault="00CC1101" w:rsidP="00A66890">
      <w:pPr>
        <w:keepNext/>
        <w:keepLines/>
        <w:widowControl/>
        <w:pBdr>
          <w:top w:val="single" w:sz="12" w:space="0" w:color="auto"/>
        </w:pBdr>
        <w:spacing w:after="180"/>
        <w:ind w:left="432" w:hanging="432"/>
        <w:outlineLvl w:val="0"/>
        <w:rPr>
          <w:rFonts w:cs="Times New Roman"/>
          <w:kern w:val="0"/>
          <w:sz w:val="36"/>
          <w:szCs w:val="32"/>
        </w:rPr>
      </w:pPr>
      <w:proofErr w:type="gramStart"/>
      <w:r w:rsidRPr="002C1630">
        <w:rPr>
          <w:rFonts w:cs="Times New Roman" w:hint="eastAsia"/>
          <w:kern w:val="0"/>
          <w:sz w:val="36"/>
          <w:szCs w:val="32"/>
        </w:rPr>
        <w:t>2</w:t>
      </w:r>
      <w:proofErr w:type="gramEnd"/>
      <w:r w:rsidRPr="002C1630">
        <w:rPr>
          <w:rFonts w:cs="Times New Roman"/>
          <w:kern w:val="0"/>
          <w:sz w:val="36"/>
          <w:szCs w:val="32"/>
        </w:rPr>
        <w:t xml:space="preserve"> </w:t>
      </w:r>
      <w:r w:rsidR="006A798F" w:rsidRPr="002C1630">
        <w:rPr>
          <w:rFonts w:cs="Times New Roman"/>
          <w:kern w:val="0"/>
          <w:sz w:val="36"/>
          <w:szCs w:val="32"/>
        </w:rPr>
        <w:t>PUSCH repetition type B</w:t>
      </w:r>
    </w:p>
    <w:p w:rsidR="006A798F" w:rsidRPr="002C1630" w:rsidRDefault="006A798F" w:rsidP="00740861">
      <w:pPr>
        <w:adjustRightInd w:val="0"/>
        <w:ind w:firstLineChars="150" w:firstLine="316"/>
        <w:jc w:val="left"/>
        <w:textAlignment w:val="baseline"/>
        <w:rPr>
          <w:b/>
          <w:szCs w:val="21"/>
        </w:rPr>
      </w:pPr>
      <w:r w:rsidRPr="002C1630">
        <w:rPr>
          <w:b/>
          <w:szCs w:val="21"/>
        </w:rPr>
        <w:t xml:space="preserve">For FG 11-5: </w:t>
      </w:r>
      <w:r w:rsidR="00740861" w:rsidRPr="002C1630">
        <w:rPr>
          <w:rFonts w:hint="eastAsia"/>
          <w:b/>
          <w:szCs w:val="21"/>
        </w:rPr>
        <w:t>there are some remain issues about the UE capability separation as follows:</w:t>
      </w:r>
    </w:p>
    <w:p w:rsidR="006A798F" w:rsidRPr="002C1630" w:rsidRDefault="006A798F" w:rsidP="006A798F">
      <w:pPr>
        <w:adjustRightInd w:val="0"/>
        <w:jc w:val="left"/>
        <w:textAlignment w:val="baseline"/>
        <w:rPr>
          <w:szCs w:val="21"/>
        </w:rPr>
      </w:pPr>
      <w:r w:rsidRPr="002C1630">
        <w:rPr>
          <w:szCs w:val="21"/>
        </w:rPr>
        <w:t>a)</w:t>
      </w:r>
      <w:r w:rsidRPr="002C1630">
        <w:rPr>
          <w:szCs w:val="21"/>
        </w:rPr>
        <w:tab/>
        <w:t xml:space="preserve">Whether to set separate UE capabilities for the total number of unicast PUSCHs for different TBs per slot per CC? Details or examples </w:t>
      </w:r>
      <w:proofErr w:type="gramStart"/>
      <w:r w:rsidRPr="002C1630">
        <w:rPr>
          <w:szCs w:val="21"/>
        </w:rPr>
        <w:t>can be seen</w:t>
      </w:r>
      <w:proofErr w:type="gramEnd"/>
      <w:r w:rsidRPr="002C1630">
        <w:rPr>
          <w:szCs w:val="21"/>
        </w:rPr>
        <w:t xml:space="preserve"> in the comment from Qualcomm. </w:t>
      </w:r>
    </w:p>
    <w:p w:rsidR="006A798F" w:rsidRPr="002C1630" w:rsidRDefault="006A798F" w:rsidP="006A798F">
      <w:pPr>
        <w:adjustRightInd w:val="0"/>
        <w:jc w:val="left"/>
        <w:textAlignment w:val="baseline"/>
        <w:rPr>
          <w:szCs w:val="21"/>
        </w:rPr>
      </w:pPr>
      <w:r w:rsidRPr="002C1630">
        <w:rPr>
          <w:szCs w:val="21"/>
        </w:rPr>
        <w:t>b)</w:t>
      </w:r>
      <w:r w:rsidRPr="002C1630">
        <w:rPr>
          <w:szCs w:val="21"/>
        </w:rPr>
        <w:tab/>
        <w:t xml:space="preserve">Whether to set separate UE capabilities for different UE processing time capability? Details or examples </w:t>
      </w:r>
      <w:proofErr w:type="gramStart"/>
      <w:r w:rsidRPr="002C1630">
        <w:rPr>
          <w:szCs w:val="21"/>
        </w:rPr>
        <w:t>can be seen</w:t>
      </w:r>
      <w:proofErr w:type="gramEnd"/>
      <w:r w:rsidRPr="002C1630">
        <w:rPr>
          <w:szCs w:val="21"/>
        </w:rPr>
        <w:t xml:space="preserve"> in the comment from Qualcomm. </w:t>
      </w:r>
    </w:p>
    <w:p w:rsidR="006A798F" w:rsidRPr="002C1630" w:rsidRDefault="006A798F" w:rsidP="006A798F">
      <w:pPr>
        <w:adjustRightInd w:val="0"/>
        <w:jc w:val="left"/>
        <w:textAlignment w:val="baseline"/>
        <w:rPr>
          <w:szCs w:val="21"/>
        </w:rPr>
      </w:pPr>
      <w:r w:rsidRPr="002C1630">
        <w:rPr>
          <w:szCs w:val="21"/>
        </w:rPr>
        <w:t>c)</w:t>
      </w:r>
      <w:r w:rsidRPr="002C1630">
        <w:rPr>
          <w:szCs w:val="21"/>
        </w:rPr>
        <w:tab/>
        <w:t>Whether to set separate UE capabilities for dynamic grant and configured grant?</w:t>
      </w:r>
    </w:p>
    <w:p w:rsidR="006A798F" w:rsidRPr="002C1630" w:rsidRDefault="006A798F" w:rsidP="006A798F">
      <w:pPr>
        <w:adjustRightInd w:val="0"/>
        <w:jc w:val="left"/>
        <w:textAlignment w:val="baseline"/>
        <w:rPr>
          <w:szCs w:val="21"/>
        </w:rPr>
      </w:pPr>
      <w:r w:rsidRPr="002C1630">
        <w:rPr>
          <w:szCs w:val="21"/>
        </w:rPr>
        <w:t>d)</w:t>
      </w:r>
      <w:r w:rsidRPr="002C1630">
        <w:rPr>
          <w:szCs w:val="21"/>
        </w:rPr>
        <w:tab/>
        <w:t xml:space="preserve">Whether to set separate UE capabilities for the case that dynamic SFI </w:t>
      </w:r>
      <w:proofErr w:type="gramStart"/>
      <w:r w:rsidRPr="002C1630">
        <w:rPr>
          <w:szCs w:val="21"/>
        </w:rPr>
        <w:t>is configured</w:t>
      </w:r>
      <w:proofErr w:type="gramEnd"/>
      <w:r w:rsidRPr="002C1630">
        <w:rPr>
          <w:szCs w:val="21"/>
        </w:rPr>
        <w:t xml:space="preserve"> and </w:t>
      </w:r>
      <w:proofErr w:type="spellStart"/>
      <w:r w:rsidRPr="002C1630">
        <w:rPr>
          <w:szCs w:val="21"/>
        </w:rPr>
        <w:t>InvalidSymbolPattern</w:t>
      </w:r>
      <w:proofErr w:type="spellEnd"/>
      <w:r w:rsidRPr="002C1630">
        <w:rPr>
          <w:szCs w:val="21"/>
        </w:rPr>
        <w:t xml:space="preserve"> is configured for DG PUSCH?</w:t>
      </w:r>
    </w:p>
    <w:p w:rsidR="006A798F" w:rsidRPr="002C1630" w:rsidRDefault="006A798F" w:rsidP="006A798F">
      <w:pPr>
        <w:adjustRightInd w:val="0"/>
        <w:jc w:val="left"/>
        <w:textAlignment w:val="baseline"/>
        <w:rPr>
          <w:szCs w:val="21"/>
        </w:rPr>
      </w:pPr>
      <w:r w:rsidRPr="002C1630">
        <w:rPr>
          <w:szCs w:val="21"/>
        </w:rPr>
        <w:t>e)</w:t>
      </w:r>
      <w:r w:rsidRPr="002C1630">
        <w:rPr>
          <w:szCs w:val="21"/>
        </w:rPr>
        <w:tab/>
        <w:t xml:space="preserve">Whether to set separate UE capabilities for inter-repetition frequency hopping and inter-slot repetition hopping?  </w:t>
      </w:r>
    </w:p>
    <w:p w:rsidR="006A798F" w:rsidRPr="002C1630" w:rsidRDefault="006A798F" w:rsidP="006A798F">
      <w:pPr>
        <w:adjustRightInd w:val="0"/>
        <w:jc w:val="left"/>
        <w:textAlignment w:val="baseline"/>
        <w:rPr>
          <w:szCs w:val="21"/>
        </w:rPr>
      </w:pPr>
      <w:r w:rsidRPr="002C1630">
        <w:rPr>
          <w:szCs w:val="21"/>
        </w:rPr>
        <w:t>f)</w:t>
      </w:r>
      <w:r w:rsidRPr="002C1630">
        <w:rPr>
          <w:szCs w:val="21"/>
        </w:rPr>
        <w:tab/>
        <w:t>Whether to set separate UE capabilities for DCI format 0_1 and DCI format 0_2 for PUSCH repetition type B?</w:t>
      </w:r>
    </w:p>
    <w:p w:rsidR="00DB08CB" w:rsidRPr="002C1630" w:rsidRDefault="00DB08CB" w:rsidP="006A798F">
      <w:pPr>
        <w:adjustRightInd w:val="0"/>
        <w:jc w:val="left"/>
        <w:textAlignment w:val="baseline"/>
        <w:rPr>
          <w:szCs w:val="21"/>
        </w:rPr>
      </w:pPr>
    </w:p>
    <w:p w:rsidR="00E551FF" w:rsidRPr="002C1630" w:rsidRDefault="00740861" w:rsidP="00B662B5">
      <w:pPr>
        <w:adjustRightInd w:val="0"/>
        <w:ind w:firstLineChars="250" w:firstLine="525"/>
        <w:jc w:val="left"/>
        <w:textAlignment w:val="baseline"/>
        <w:rPr>
          <w:rFonts w:eastAsiaTheme="minorEastAsia"/>
        </w:rPr>
      </w:pPr>
      <w:r w:rsidRPr="002C1630">
        <w:rPr>
          <w:rFonts w:hint="eastAsia"/>
          <w:szCs w:val="21"/>
        </w:rPr>
        <w:t>Regarding problem a) and b), we think the answer is yes and it is better to separate the UE f</w:t>
      </w:r>
      <w:r w:rsidR="00ED0E6A" w:rsidRPr="002C1630">
        <w:rPr>
          <w:rFonts w:hint="eastAsia"/>
          <w:szCs w:val="21"/>
        </w:rPr>
        <w:t xml:space="preserve">eatures into finer granularity as </w:t>
      </w:r>
      <w:r w:rsidR="00ED0E6A" w:rsidRPr="002C1630">
        <w:rPr>
          <w:rFonts w:eastAsiaTheme="minorEastAsia"/>
          <w:sz w:val="22"/>
        </w:rPr>
        <w:t>5-12, 5-12a, 5-12b, 5-13d, 5-13e, 5-13f in Rel-15</w:t>
      </w:r>
      <w:r w:rsidR="00ED0E6A" w:rsidRPr="002C1630">
        <w:rPr>
          <w:rFonts w:eastAsiaTheme="minorEastAsia" w:hint="eastAsia"/>
          <w:sz w:val="22"/>
        </w:rPr>
        <w:t xml:space="preserve"> , </w:t>
      </w:r>
      <w:r w:rsidR="00ED0E6A" w:rsidRPr="002C1630">
        <w:rPr>
          <w:rFonts w:hint="eastAsia"/>
          <w:szCs w:val="21"/>
        </w:rPr>
        <w:t xml:space="preserve">such as </w:t>
      </w:r>
      <w:r w:rsidR="00ED0E6A" w:rsidRPr="002C1630">
        <w:rPr>
          <w:rFonts w:eastAsia="Malgun Gothic"/>
          <w:lang w:eastAsia="ko-KR"/>
        </w:rPr>
        <w:t xml:space="preserve">“PUSCH repetition type B with x unicast PUSCH for different TBs per slot per CC for UE processing time Capability y”. </w:t>
      </w:r>
    </w:p>
    <w:p w:rsidR="00ED0E6A" w:rsidRPr="002C1630" w:rsidRDefault="00A621FB" w:rsidP="00B662B5">
      <w:pPr>
        <w:adjustRightInd w:val="0"/>
        <w:ind w:firstLineChars="250" w:firstLine="525"/>
        <w:jc w:val="left"/>
        <w:textAlignment w:val="baseline"/>
        <w:rPr>
          <w:szCs w:val="21"/>
        </w:rPr>
      </w:pPr>
      <w:r w:rsidRPr="002C1630">
        <w:rPr>
          <w:rFonts w:eastAsiaTheme="minorEastAsia" w:hint="eastAsia"/>
          <w:b/>
        </w:rPr>
        <w:t>Proposal 1</w:t>
      </w:r>
      <w:r w:rsidRPr="002C1630">
        <w:rPr>
          <w:rFonts w:eastAsiaTheme="minorEastAsia" w:hint="eastAsia"/>
        </w:rPr>
        <w:t>: S</w:t>
      </w:r>
      <w:r w:rsidR="00ED0E6A" w:rsidRPr="002C1630">
        <w:rPr>
          <w:rFonts w:eastAsiaTheme="minorEastAsia" w:hint="eastAsia"/>
        </w:rPr>
        <w:t xml:space="preserve">upport setting </w:t>
      </w:r>
      <w:r w:rsidR="00ED0E6A" w:rsidRPr="002C1630">
        <w:rPr>
          <w:szCs w:val="21"/>
        </w:rPr>
        <w:t>separate UE capabilities</w:t>
      </w:r>
      <w:r w:rsidR="00ED0E6A" w:rsidRPr="002C1630">
        <w:rPr>
          <w:rFonts w:hint="eastAsia"/>
          <w:szCs w:val="21"/>
        </w:rPr>
        <w:t xml:space="preserve"> according to</w:t>
      </w:r>
      <w:r w:rsidR="00ED0E6A" w:rsidRPr="002C1630">
        <w:rPr>
          <w:szCs w:val="21"/>
        </w:rPr>
        <w:t xml:space="preserve"> the total number of unicast PUSCHs for different TBs per slot per CC</w:t>
      </w:r>
      <w:r w:rsidR="00ED0E6A" w:rsidRPr="002C1630">
        <w:rPr>
          <w:rFonts w:hint="eastAsia"/>
          <w:szCs w:val="21"/>
        </w:rPr>
        <w:t xml:space="preserve"> and UE processing time </w:t>
      </w:r>
      <w:r w:rsidR="00ED0E6A" w:rsidRPr="002C1630">
        <w:rPr>
          <w:szCs w:val="21"/>
        </w:rPr>
        <w:t>capability</w:t>
      </w:r>
      <w:r w:rsidR="00ED0E6A" w:rsidRPr="002C1630">
        <w:rPr>
          <w:rFonts w:hint="eastAsia"/>
          <w:szCs w:val="21"/>
        </w:rPr>
        <w:t xml:space="preserve">. </w:t>
      </w:r>
    </w:p>
    <w:p w:rsidR="00A621FB" w:rsidRPr="002C1630" w:rsidRDefault="00ED0E6A" w:rsidP="00B662B5">
      <w:pPr>
        <w:adjustRightInd w:val="0"/>
        <w:ind w:firstLineChars="250" w:firstLine="525"/>
        <w:jc w:val="left"/>
        <w:textAlignment w:val="baseline"/>
        <w:rPr>
          <w:iCs/>
          <w:sz w:val="22"/>
        </w:rPr>
      </w:pPr>
      <w:r w:rsidRPr="002C1630">
        <w:rPr>
          <w:rFonts w:eastAsiaTheme="minorEastAsia" w:hint="eastAsia"/>
        </w:rPr>
        <w:lastRenderedPageBreak/>
        <w:t xml:space="preserve">As problem c) and f), we think there is no need to </w:t>
      </w:r>
      <w:r w:rsidRPr="002C1630">
        <w:rPr>
          <w:rFonts w:eastAsiaTheme="minorEastAsia"/>
        </w:rPr>
        <w:t>separate.</w:t>
      </w:r>
      <w:r w:rsidR="00E46860" w:rsidRPr="002C1630">
        <w:rPr>
          <w:rFonts w:eastAsiaTheme="minorEastAsia" w:hint="eastAsia"/>
        </w:rPr>
        <w:t xml:space="preserve"> </w:t>
      </w:r>
      <w:r w:rsidR="00E551FF" w:rsidRPr="002C1630">
        <w:rPr>
          <w:rFonts w:eastAsiaTheme="minorEastAsia" w:hint="eastAsia"/>
        </w:rPr>
        <w:t xml:space="preserve">Because </w:t>
      </w:r>
      <w:r w:rsidR="00E551FF" w:rsidRPr="002C1630">
        <w:rPr>
          <w:rFonts w:hint="eastAsia"/>
          <w:iCs/>
          <w:sz w:val="22"/>
        </w:rPr>
        <w:t xml:space="preserve">DG and CG PUSCH share much common ground in terms of PUSCH repetition type B construction. </w:t>
      </w:r>
      <w:r w:rsidR="00E46860" w:rsidRPr="002C1630">
        <w:rPr>
          <w:rFonts w:eastAsiaTheme="minorEastAsia"/>
          <w:sz w:val="22"/>
        </w:rPr>
        <w:t xml:space="preserve">We </w:t>
      </w:r>
      <w:proofErr w:type="gramStart"/>
      <w:r w:rsidR="00E46860" w:rsidRPr="002C1630">
        <w:rPr>
          <w:rFonts w:eastAsiaTheme="minorEastAsia"/>
          <w:sz w:val="22"/>
        </w:rPr>
        <w:t>don't</w:t>
      </w:r>
      <w:proofErr w:type="gramEnd"/>
      <w:r w:rsidR="00E46860" w:rsidRPr="002C1630">
        <w:rPr>
          <w:rFonts w:eastAsiaTheme="minorEastAsia"/>
          <w:sz w:val="22"/>
        </w:rPr>
        <w:t xml:space="preserve"> see any motivation to set separate capability for dynamic grant and configured grant. </w:t>
      </w:r>
      <w:r w:rsidR="00E551FF" w:rsidRPr="002C1630">
        <w:rPr>
          <w:rFonts w:hint="eastAsia"/>
          <w:iCs/>
          <w:sz w:val="22"/>
        </w:rPr>
        <w:t xml:space="preserve"> </w:t>
      </w:r>
      <w:r w:rsidR="00E551FF" w:rsidRPr="002C1630">
        <w:rPr>
          <w:iCs/>
          <w:sz w:val="22"/>
        </w:rPr>
        <w:t>R</w:t>
      </w:r>
      <w:r w:rsidR="00E551FF" w:rsidRPr="002C1630">
        <w:rPr>
          <w:rFonts w:hint="eastAsia"/>
          <w:iCs/>
          <w:sz w:val="22"/>
        </w:rPr>
        <w:t xml:space="preserve">egarding DCI 0_1 and DCI 0_2, we think it is </w:t>
      </w:r>
      <w:r w:rsidR="00076BDD" w:rsidRPr="002C1630">
        <w:rPr>
          <w:rFonts w:hint="eastAsia"/>
          <w:iCs/>
          <w:sz w:val="22"/>
        </w:rPr>
        <w:t xml:space="preserve">only </w:t>
      </w:r>
      <w:r w:rsidR="00E551FF" w:rsidRPr="002C1630">
        <w:rPr>
          <w:rFonts w:hint="eastAsia"/>
          <w:iCs/>
          <w:sz w:val="22"/>
        </w:rPr>
        <w:t xml:space="preserve">format distinction and </w:t>
      </w:r>
      <w:r w:rsidR="00E551FF" w:rsidRPr="002C1630">
        <w:rPr>
          <w:rFonts w:eastAsiaTheme="minorEastAsia" w:hint="eastAsia"/>
        </w:rPr>
        <w:t>f</w:t>
      </w:r>
      <w:r w:rsidR="00E551FF" w:rsidRPr="002C1630">
        <w:rPr>
          <w:rFonts w:eastAsia="Malgun Gothic"/>
          <w:lang w:eastAsia="ko-KR"/>
        </w:rPr>
        <w:t>rom operation point of view</w:t>
      </w:r>
      <w:r w:rsidR="00E551FF" w:rsidRPr="002C1630">
        <w:rPr>
          <w:rFonts w:eastAsiaTheme="minorEastAsia" w:hint="eastAsia"/>
        </w:rPr>
        <w:t xml:space="preserve"> </w:t>
      </w:r>
      <w:r w:rsidR="00E551FF" w:rsidRPr="002C1630">
        <w:rPr>
          <w:rFonts w:eastAsia="Malgun Gothic"/>
          <w:lang w:eastAsia="ko-KR"/>
        </w:rPr>
        <w:t xml:space="preserve">after they </w:t>
      </w:r>
      <w:proofErr w:type="gramStart"/>
      <w:r w:rsidR="00E551FF" w:rsidRPr="002C1630">
        <w:rPr>
          <w:rFonts w:eastAsia="Malgun Gothic"/>
          <w:lang w:eastAsia="ko-KR"/>
        </w:rPr>
        <w:t>are signaled</w:t>
      </w:r>
      <w:proofErr w:type="gramEnd"/>
      <w:r w:rsidR="00E551FF" w:rsidRPr="002C1630">
        <w:rPr>
          <w:rFonts w:eastAsiaTheme="minorEastAsia" w:hint="eastAsia"/>
        </w:rPr>
        <w:t xml:space="preserve">, </w:t>
      </w:r>
      <w:r w:rsidR="00E551FF" w:rsidRPr="002C1630">
        <w:rPr>
          <w:rFonts w:hint="eastAsia"/>
          <w:iCs/>
          <w:sz w:val="22"/>
        </w:rPr>
        <w:t>t</w:t>
      </w:r>
      <w:r w:rsidR="00E551FF" w:rsidRPr="002C1630">
        <w:rPr>
          <w:iCs/>
          <w:sz w:val="22"/>
        </w:rPr>
        <w:t>h</w:t>
      </w:r>
      <w:r w:rsidR="00E551FF" w:rsidRPr="002C1630">
        <w:rPr>
          <w:rFonts w:hint="eastAsia"/>
          <w:iCs/>
          <w:sz w:val="22"/>
        </w:rPr>
        <w:t>ere is no essential</w:t>
      </w:r>
      <w:r w:rsidR="00E551FF" w:rsidRPr="002C1630">
        <w:rPr>
          <w:iCs/>
          <w:sz w:val="22"/>
        </w:rPr>
        <w:t xml:space="preserve"> difference on PUSCH repetition type B constructio</w:t>
      </w:r>
      <w:r w:rsidR="00A621FB" w:rsidRPr="002C1630">
        <w:rPr>
          <w:iCs/>
          <w:sz w:val="22"/>
        </w:rPr>
        <w:t>n between different DCI formats</w:t>
      </w:r>
      <w:r w:rsidR="00A621FB" w:rsidRPr="002C1630">
        <w:rPr>
          <w:rFonts w:hint="eastAsia"/>
          <w:iCs/>
          <w:sz w:val="22"/>
        </w:rPr>
        <w:t xml:space="preserve"> for UE.</w:t>
      </w:r>
      <w:r w:rsidR="00076BDD" w:rsidRPr="002C1630">
        <w:rPr>
          <w:iCs/>
          <w:sz w:val="22"/>
        </w:rPr>
        <w:t xml:space="preserve"> </w:t>
      </w:r>
      <w:r w:rsidR="00076BDD" w:rsidRPr="002C1630">
        <w:rPr>
          <w:rFonts w:hint="eastAsia"/>
          <w:iCs/>
          <w:sz w:val="22"/>
        </w:rPr>
        <w:t>I</w:t>
      </w:r>
      <w:r w:rsidR="00076BDD" w:rsidRPr="002C1630">
        <w:rPr>
          <w:iCs/>
          <w:sz w:val="22"/>
        </w:rPr>
        <w:t xml:space="preserve">f </w:t>
      </w:r>
      <w:r w:rsidR="00076BDD" w:rsidRPr="002C1630">
        <w:rPr>
          <w:rFonts w:hint="eastAsia"/>
          <w:iCs/>
          <w:sz w:val="22"/>
        </w:rPr>
        <w:t xml:space="preserve">new </w:t>
      </w:r>
      <w:r w:rsidR="00076BDD" w:rsidRPr="002C1630">
        <w:rPr>
          <w:iCs/>
          <w:sz w:val="22"/>
        </w:rPr>
        <w:t xml:space="preserve">DCI format x_2 </w:t>
      </w:r>
      <w:proofErr w:type="gramStart"/>
      <w:r w:rsidR="00076BDD" w:rsidRPr="002C1630">
        <w:rPr>
          <w:iCs/>
          <w:sz w:val="22"/>
        </w:rPr>
        <w:t>is separated</w:t>
      </w:r>
      <w:proofErr w:type="gramEnd"/>
      <w:r w:rsidR="00076BDD" w:rsidRPr="002C1630">
        <w:rPr>
          <w:iCs/>
          <w:sz w:val="22"/>
        </w:rPr>
        <w:t>, it should be separated in every feature group</w:t>
      </w:r>
      <w:r w:rsidR="00076BDD" w:rsidRPr="002C1630">
        <w:rPr>
          <w:rFonts w:hint="eastAsia"/>
          <w:iCs/>
          <w:sz w:val="22"/>
        </w:rPr>
        <w:t>, which increases the complexity.</w:t>
      </w:r>
    </w:p>
    <w:p w:rsidR="00A621FB" w:rsidRPr="002C1630" w:rsidRDefault="00A621FB" w:rsidP="00A621FB">
      <w:pPr>
        <w:adjustRightInd w:val="0"/>
        <w:ind w:firstLineChars="250" w:firstLine="525"/>
        <w:jc w:val="left"/>
        <w:textAlignment w:val="baseline"/>
        <w:rPr>
          <w:rFonts w:eastAsiaTheme="minorEastAsia"/>
        </w:rPr>
      </w:pPr>
      <w:r w:rsidRPr="002C1630">
        <w:rPr>
          <w:rFonts w:eastAsiaTheme="minorEastAsia" w:hint="eastAsia"/>
          <w:b/>
        </w:rPr>
        <w:t>Proposal 2:</w:t>
      </w:r>
      <w:r w:rsidRPr="002C1630">
        <w:rPr>
          <w:rFonts w:eastAsiaTheme="minorEastAsia" w:hint="eastAsia"/>
        </w:rPr>
        <w:t xml:space="preserve"> It is not necessary to set </w:t>
      </w:r>
      <w:r w:rsidRPr="002C1630">
        <w:rPr>
          <w:rFonts w:eastAsiaTheme="minorEastAsia"/>
        </w:rPr>
        <w:t>separate UE capabilities</w:t>
      </w:r>
      <w:r w:rsidRPr="002C1630">
        <w:rPr>
          <w:rFonts w:eastAsiaTheme="minorEastAsia" w:hint="eastAsia"/>
        </w:rPr>
        <w:t xml:space="preserve"> according to</w:t>
      </w:r>
      <w:r w:rsidRPr="002C1630">
        <w:rPr>
          <w:rFonts w:eastAsiaTheme="minorEastAsia"/>
        </w:rPr>
        <w:t xml:space="preserve"> the </w:t>
      </w:r>
      <w:r w:rsidRPr="002C1630">
        <w:rPr>
          <w:rFonts w:eastAsiaTheme="minorEastAsia" w:hint="eastAsia"/>
        </w:rPr>
        <w:t>DCI format 0-1or 0-2</w:t>
      </w:r>
    </w:p>
    <w:p w:rsidR="00A621FB" w:rsidRPr="002C1630" w:rsidRDefault="00A621FB" w:rsidP="00A621FB">
      <w:pPr>
        <w:adjustRightInd w:val="0"/>
        <w:ind w:firstLineChars="250" w:firstLine="525"/>
        <w:jc w:val="left"/>
        <w:textAlignment w:val="baseline"/>
        <w:rPr>
          <w:rFonts w:eastAsiaTheme="minorEastAsia"/>
        </w:rPr>
      </w:pPr>
      <w:r w:rsidRPr="002C1630">
        <w:rPr>
          <w:rFonts w:eastAsiaTheme="minorEastAsia"/>
          <w:b/>
        </w:rPr>
        <w:t>P</w:t>
      </w:r>
      <w:r w:rsidRPr="002C1630">
        <w:rPr>
          <w:rFonts w:eastAsiaTheme="minorEastAsia" w:hint="eastAsia"/>
          <w:b/>
        </w:rPr>
        <w:t>roposal</w:t>
      </w:r>
      <w:r w:rsidR="00B662B5" w:rsidRPr="002C1630">
        <w:rPr>
          <w:rFonts w:eastAsiaTheme="minorEastAsia" w:hint="eastAsia"/>
          <w:b/>
        </w:rPr>
        <w:t xml:space="preserve"> </w:t>
      </w:r>
      <w:r w:rsidRPr="002C1630">
        <w:rPr>
          <w:rFonts w:eastAsiaTheme="minorEastAsia" w:hint="eastAsia"/>
          <w:b/>
        </w:rPr>
        <w:t>3</w:t>
      </w:r>
      <w:r w:rsidRPr="002C1630">
        <w:rPr>
          <w:rFonts w:eastAsiaTheme="minorEastAsia" w:hint="eastAsia"/>
        </w:rPr>
        <w:t xml:space="preserve">: It is not necessary to set </w:t>
      </w:r>
      <w:r w:rsidRPr="002C1630">
        <w:rPr>
          <w:rFonts w:eastAsiaTheme="minorEastAsia"/>
        </w:rPr>
        <w:t>separate UE capabilities</w:t>
      </w:r>
      <w:r w:rsidRPr="002C1630">
        <w:rPr>
          <w:rFonts w:eastAsiaTheme="minorEastAsia" w:hint="eastAsia"/>
        </w:rPr>
        <w:t xml:space="preserve"> according to </w:t>
      </w:r>
      <w:r w:rsidRPr="002C1630">
        <w:rPr>
          <w:rFonts w:eastAsiaTheme="minorEastAsia"/>
        </w:rPr>
        <w:t>dynamic grant and configured grant</w:t>
      </w:r>
    </w:p>
    <w:p w:rsidR="00A621FB" w:rsidRPr="002C1630" w:rsidRDefault="00A621FB" w:rsidP="00B662B5">
      <w:pPr>
        <w:adjustRightInd w:val="0"/>
        <w:ind w:firstLineChars="250" w:firstLine="525"/>
        <w:jc w:val="left"/>
        <w:textAlignment w:val="baseline"/>
        <w:rPr>
          <w:rFonts w:eastAsiaTheme="minorEastAsia"/>
        </w:rPr>
      </w:pPr>
    </w:p>
    <w:p w:rsidR="00111E87" w:rsidRPr="002C1630" w:rsidRDefault="00CB2EF6" w:rsidP="00B662B5">
      <w:pPr>
        <w:adjustRightInd w:val="0"/>
        <w:ind w:firstLineChars="250" w:firstLine="525"/>
        <w:jc w:val="left"/>
        <w:textAlignment w:val="baseline"/>
        <w:rPr>
          <w:rFonts w:eastAsiaTheme="minorEastAsia"/>
        </w:rPr>
      </w:pPr>
      <w:r w:rsidRPr="002C1630">
        <w:rPr>
          <w:rFonts w:eastAsiaTheme="minorEastAsia"/>
        </w:rPr>
        <w:t>F</w:t>
      </w:r>
      <w:r w:rsidRPr="002C1630">
        <w:rPr>
          <w:rFonts w:eastAsiaTheme="minorEastAsia" w:hint="eastAsia"/>
        </w:rPr>
        <w:t xml:space="preserve">or problem e), it will be OK and UE capability </w:t>
      </w:r>
      <w:proofErr w:type="gramStart"/>
      <w:r w:rsidRPr="002C1630">
        <w:rPr>
          <w:rFonts w:eastAsiaTheme="minorEastAsia"/>
        </w:rPr>
        <w:t>can be reported</w:t>
      </w:r>
      <w:proofErr w:type="gramEnd"/>
      <w:r w:rsidRPr="002C1630">
        <w:rPr>
          <w:rFonts w:eastAsiaTheme="minorEastAsia"/>
        </w:rPr>
        <w:t xml:space="preserve"> separately</w:t>
      </w:r>
      <w:r w:rsidRPr="002C1630">
        <w:rPr>
          <w:rFonts w:eastAsiaTheme="minorEastAsia" w:hint="eastAsia"/>
        </w:rPr>
        <w:t xml:space="preserve"> for frequency hopping</w:t>
      </w:r>
      <w:r w:rsidRPr="002C1630">
        <w:rPr>
          <w:rFonts w:eastAsiaTheme="minorEastAsia"/>
        </w:rPr>
        <w:t xml:space="preserve">. </w:t>
      </w:r>
      <w:r w:rsidRPr="002C1630">
        <w:rPr>
          <w:rFonts w:eastAsiaTheme="minorEastAsia" w:hint="eastAsia"/>
        </w:rPr>
        <w:t>N</w:t>
      </w:r>
      <w:r w:rsidRPr="002C1630">
        <w:rPr>
          <w:rFonts w:eastAsiaTheme="minorEastAsia"/>
        </w:rPr>
        <w:t>o hopping, inter-repetition hopping</w:t>
      </w:r>
      <w:r w:rsidRPr="002C1630">
        <w:rPr>
          <w:rFonts w:eastAsiaTheme="minorEastAsia" w:hint="eastAsia"/>
        </w:rPr>
        <w:t xml:space="preserve"> and </w:t>
      </w:r>
      <w:r w:rsidRPr="002C1630">
        <w:rPr>
          <w:rFonts w:eastAsiaTheme="minorEastAsia"/>
        </w:rPr>
        <w:t>inter-slot hopping</w:t>
      </w:r>
      <w:r w:rsidRPr="002C1630">
        <w:rPr>
          <w:rFonts w:eastAsiaTheme="minorEastAsia" w:hint="eastAsia"/>
        </w:rPr>
        <w:t xml:space="preserve"> are </w:t>
      </w:r>
      <w:proofErr w:type="gramStart"/>
      <w:r w:rsidRPr="002C1630">
        <w:rPr>
          <w:rFonts w:eastAsiaTheme="minorEastAsia" w:hint="eastAsia"/>
        </w:rPr>
        <w:t>totally</w:t>
      </w:r>
      <w:proofErr w:type="gramEnd"/>
      <w:r w:rsidRPr="002C1630">
        <w:rPr>
          <w:rFonts w:eastAsiaTheme="minorEastAsia" w:hint="eastAsia"/>
        </w:rPr>
        <w:t xml:space="preserve"> different and should be considered. </w:t>
      </w:r>
    </w:p>
    <w:p w:rsidR="00111E87" w:rsidRPr="002C1630" w:rsidRDefault="00111E87" w:rsidP="00111E87">
      <w:pPr>
        <w:adjustRightInd w:val="0"/>
        <w:ind w:firstLineChars="250" w:firstLine="525"/>
        <w:jc w:val="left"/>
        <w:textAlignment w:val="baseline"/>
        <w:rPr>
          <w:rFonts w:eastAsiaTheme="minorEastAsia"/>
        </w:rPr>
      </w:pPr>
      <w:r w:rsidRPr="002C1630">
        <w:rPr>
          <w:rFonts w:eastAsiaTheme="minorEastAsia"/>
          <w:b/>
        </w:rPr>
        <w:t>P</w:t>
      </w:r>
      <w:r w:rsidRPr="002C1630">
        <w:rPr>
          <w:rFonts w:eastAsiaTheme="minorEastAsia" w:hint="eastAsia"/>
          <w:b/>
        </w:rPr>
        <w:t>roposal</w:t>
      </w:r>
      <w:r w:rsidR="00076BDD" w:rsidRPr="002C1630">
        <w:rPr>
          <w:rFonts w:eastAsiaTheme="minorEastAsia" w:hint="eastAsia"/>
          <w:b/>
        </w:rPr>
        <w:t xml:space="preserve"> </w:t>
      </w:r>
      <w:r w:rsidRPr="002C1630">
        <w:rPr>
          <w:rFonts w:eastAsiaTheme="minorEastAsia" w:hint="eastAsia"/>
          <w:b/>
        </w:rPr>
        <w:t>4</w:t>
      </w:r>
      <w:r w:rsidRPr="002C1630">
        <w:rPr>
          <w:rFonts w:eastAsiaTheme="minorEastAsia" w:hint="eastAsia"/>
        </w:rPr>
        <w:t>:</w:t>
      </w:r>
      <w:r w:rsidR="00076BDD" w:rsidRPr="002C1630">
        <w:rPr>
          <w:rFonts w:eastAsiaTheme="minorEastAsia" w:hint="eastAsia"/>
        </w:rPr>
        <w:t xml:space="preserve"> </w:t>
      </w:r>
      <w:r w:rsidR="00B662B5" w:rsidRPr="002C1630">
        <w:rPr>
          <w:rFonts w:eastAsiaTheme="minorEastAsia" w:hint="eastAsia"/>
        </w:rPr>
        <w:t>It is better to s</w:t>
      </w:r>
      <w:r w:rsidRPr="002C1630">
        <w:rPr>
          <w:rFonts w:eastAsiaTheme="minorEastAsia" w:hint="eastAsia"/>
        </w:rPr>
        <w:t xml:space="preserve">upport </w:t>
      </w:r>
      <w:r w:rsidR="00A3708B">
        <w:rPr>
          <w:rFonts w:eastAsiaTheme="minorEastAsia"/>
        </w:rPr>
        <w:t>separat</w:t>
      </w:r>
      <w:r w:rsidR="00A3708B">
        <w:rPr>
          <w:rFonts w:eastAsiaTheme="minorEastAsia" w:hint="eastAsia"/>
        </w:rPr>
        <w:t>ing</w:t>
      </w:r>
      <w:r w:rsidRPr="002C1630">
        <w:rPr>
          <w:rFonts w:eastAsiaTheme="minorEastAsia"/>
        </w:rPr>
        <w:t xml:space="preserve"> UE capabilities</w:t>
      </w:r>
      <w:r w:rsidRPr="002C1630">
        <w:rPr>
          <w:rFonts w:eastAsiaTheme="minorEastAsia" w:hint="eastAsia"/>
        </w:rPr>
        <w:t xml:space="preserve"> for </w:t>
      </w:r>
      <w:r w:rsidR="00B662B5" w:rsidRPr="002C1630">
        <w:rPr>
          <w:rFonts w:eastAsiaTheme="minorEastAsia"/>
        </w:rPr>
        <w:t>frequency hopping</w:t>
      </w:r>
      <w:r w:rsidR="00B662B5" w:rsidRPr="002C1630">
        <w:rPr>
          <w:rFonts w:eastAsiaTheme="minorEastAsia" w:hint="eastAsia"/>
        </w:rPr>
        <w:t>.</w:t>
      </w:r>
    </w:p>
    <w:p w:rsidR="00111E87" w:rsidRPr="002C1630" w:rsidRDefault="00111E87" w:rsidP="00CB2EF6">
      <w:pPr>
        <w:adjustRightInd w:val="0"/>
        <w:ind w:firstLineChars="250" w:firstLine="525"/>
        <w:jc w:val="left"/>
        <w:textAlignment w:val="baseline"/>
        <w:rPr>
          <w:rFonts w:eastAsiaTheme="minorEastAsia"/>
        </w:rPr>
      </w:pPr>
    </w:p>
    <w:p w:rsidR="00111E87" w:rsidRPr="002C1630" w:rsidRDefault="00111E87" w:rsidP="00B662B5">
      <w:pPr>
        <w:adjustRightInd w:val="0"/>
        <w:ind w:firstLineChars="250" w:firstLine="525"/>
        <w:jc w:val="left"/>
        <w:textAlignment w:val="baseline"/>
        <w:rPr>
          <w:rFonts w:eastAsiaTheme="minorEastAsia"/>
        </w:rPr>
      </w:pPr>
      <w:r w:rsidRPr="002C1630">
        <w:rPr>
          <w:rFonts w:eastAsiaTheme="minorEastAsia" w:hint="eastAsia"/>
        </w:rPr>
        <w:t xml:space="preserve">For </w:t>
      </w:r>
      <w:r w:rsidRPr="002C1630">
        <w:rPr>
          <w:rFonts w:eastAsiaTheme="minorEastAsia"/>
        </w:rPr>
        <w:t>problem</w:t>
      </w:r>
      <w:r w:rsidRPr="002C1630">
        <w:rPr>
          <w:rFonts w:eastAsiaTheme="minorEastAsia" w:hint="eastAsia"/>
        </w:rPr>
        <w:t xml:space="preserve"> d) </w:t>
      </w:r>
      <w:r w:rsidRPr="002C1630">
        <w:rPr>
          <w:rFonts w:eastAsiaTheme="minorEastAsia"/>
        </w:rPr>
        <w:t xml:space="preserve">dynamic SFI is configured and </w:t>
      </w:r>
      <w:proofErr w:type="spellStart"/>
      <w:r w:rsidRPr="002C1630">
        <w:rPr>
          <w:rFonts w:eastAsiaTheme="minorEastAsia"/>
        </w:rPr>
        <w:t>InvalidSymbolPattern</w:t>
      </w:r>
      <w:proofErr w:type="spellEnd"/>
      <w:r w:rsidRPr="002C1630">
        <w:rPr>
          <w:rFonts w:eastAsiaTheme="minorEastAsia"/>
        </w:rPr>
        <w:t xml:space="preserve"> is configured for DG PUSCH</w:t>
      </w:r>
      <w:r w:rsidRPr="002C1630">
        <w:rPr>
          <w:rFonts w:eastAsiaTheme="minorEastAsia" w:hint="eastAsia"/>
        </w:rPr>
        <w:t xml:space="preserve">, </w:t>
      </w:r>
      <w:r w:rsidR="00076BDD" w:rsidRPr="002C1630">
        <w:rPr>
          <w:rFonts w:eastAsiaTheme="minorEastAsia"/>
        </w:rPr>
        <w:t xml:space="preserve">we think </w:t>
      </w:r>
      <w:r w:rsidR="00076BDD" w:rsidRPr="002C1630">
        <w:rPr>
          <w:rFonts w:eastAsiaTheme="minorEastAsia" w:hint="eastAsia"/>
        </w:rPr>
        <w:t>it should</w:t>
      </w:r>
      <w:r w:rsidRPr="002C1630">
        <w:rPr>
          <w:rFonts w:eastAsiaTheme="minorEastAsia"/>
        </w:rPr>
        <w:t xml:space="preserve"> be </w:t>
      </w:r>
      <w:proofErr w:type="gramStart"/>
      <w:r w:rsidRPr="002C1630">
        <w:rPr>
          <w:rFonts w:eastAsiaTheme="minorEastAsia"/>
        </w:rPr>
        <w:t>separated</w:t>
      </w:r>
      <w:proofErr w:type="gramEnd"/>
      <w:r w:rsidRPr="002C1630">
        <w:rPr>
          <w:rFonts w:eastAsiaTheme="minorEastAsia"/>
        </w:rPr>
        <w:t xml:space="preserve"> as </w:t>
      </w:r>
      <w:r w:rsidRPr="002C1630">
        <w:rPr>
          <w:rFonts w:eastAsiaTheme="minorEastAsia" w:hint="eastAsia"/>
        </w:rPr>
        <w:t>t</w:t>
      </w:r>
      <w:r w:rsidRPr="002C1630">
        <w:rPr>
          <w:rFonts w:eastAsiaTheme="minorEastAsia"/>
        </w:rPr>
        <w:t xml:space="preserve">here are </w:t>
      </w:r>
      <w:r w:rsidRPr="002C1630">
        <w:rPr>
          <w:rFonts w:eastAsiaTheme="minorEastAsia" w:hint="eastAsia"/>
        </w:rPr>
        <w:t>so many</w:t>
      </w:r>
      <w:r w:rsidR="00076BDD" w:rsidRPr="002C1630">
        <w:rPr>
          <w:rFonts w:eastAsiaTheme="minorEastAsia" w:hint="eastAsia"/>
        </w:rPr>
        <w:t xml:space="preserve"> complex </w:t>
      </w:r>
      <w:r w:rsidRPr="002C1630">
        <w:rPr>
          <w:rFonts w:eastAsiaTheme="minorEastAsia"/>
        </w:rPr>
        <w:t xml:space="preserve">situations and different </w:t>
      </w:r>
      <w:r w:rsidRPr="002C1630">
        <w:rPr>
          <w:rFonts w:eastAsiaTheme="minorEastAsia" w:hint="eastAsia"/>
        </w:rPr>
        <w:t>operations</w:t>
      </w:r>
      <w:r w:rsidRPr="002C1630">
        <w:rPr>
          <w:rFonts w:eastAsiaTheme="minorEastAsia"/>
        </w:rPr>
        <w:t xml:space="preserve"> for SFI</w:t>
      </w:r>
      <w:r w:rsidRPr="002C1630">
        <w:rPr>
          <w:rFonts w:eastAsiaTheme="minorEastAsia" w:hint="eastAsia"/>
        </w:rPr>
        <w:t xml:space="preserve"> handling</w:t>
      </w:r>
      <w:r w:rsidR="00076BDD" w:rsidRPr="002C1630">
        <w:rPr>
          <w:rFonts w:eastAsiaTheme="minorEastAsia" w:hint="eastAsia"/>
        </w:rPr>
        <w:t xml:space="preserve"> and invalid symbols</w:t>
      </w:r>
      <w:r w:rsidRPr="002C1630">
        <w:rPr>
          <w:rFonts w:eastAsiaTheme="minorEastAsia" w:hint="eastAsia"/>
        </w:rPr>
        <w:t xml:space="preserve">. In addition, both of them are </w:t>
      </w:r>
      <w:r w:rsidRPr="002C1630">
        <w:rPr>
          <w:rFonts w:eastAsiaTheme="minorEastAsia"/>
        </w:rPr>
        <w:t>optional feature since Rel-15</w:t>
      </w:r>
      <w:r w:rsidR="00B662B5" w:rsidRPr="002C1630">
        <w:rPr>
          <w:rFonts w:eastAsiaTheme="minorEastAsia" w:hint="eastAsia"/>
        </w:rPr>
        <w:t>.</w:t>
      </w:r>
    </w:p>
    <w:p w:rsidR="00111E87" w:rsidRPr="002C1630" w:rsidRDefault="00111E87" w:rsidP="00111E87">
      <w:pPr>
        <w:adjustRightInd w:val="0"/>
        <w:ind w:firstLineChars="250" w:firstLine="525"/>
        <w:jc w:val="left"/>
        <w:textAlignment w:val="baseline"/>
        <w:rPr>
          <w:rFonts w:eastAsiaTheme="minorEastAsia"/>
        </w:rPr>
      </w:pPr>
      <w:r w:rsidRPr="002C1630">
        <w:rPr>
          <w:rFonts w:eastAsiaTheme="minorEastAsia"/>
          <w:b/>
        </w:rPr>
        <w:t>P</w:t>
      </w:r>
      <w:r w:rsidRPr="002C1630">
        <w:rPr>
          <w:rFonts w:eastAsiaTheme="minorEastAsia" w:hint="eastAsia"/>
          <w:b/>
        </w:rPr>
        <w:t>roposal</w:t>
      </w:r>
      <w:r w:rsidR="00B662B5" w:rsidRPr="002C1630">
        <w:rPr>
          <w:rFonts w:eastAsiaTheme="minorEastAsia" w:hint="eastAsia"/>
          <w:b/>
        </w:rPr>
        <w:t xml:space="preserve"> </w:t>
      </w:r>
      <w:r w:rsidRPr="002C1630">
        <w:rPr>
          <w:rFonts w:eastAsiaTheme="minorEastAsia" w:hint="eastAsia"/>
          <w:b/>
        </w:rPr>
        <w:t>5</w:t>
      </w:r>
      <w:r w:rsidRPr="002C1630">
        <w:rPr>
          <w:rFonts w:eastAsiaTheme="minorEastAsia" w:hint="eastAsia"/>
        </w:rPr>
        <w:t xml:space="preserve">: Support </w:t>
      </w:r>
      <w:r w:rsidR="00A3708B">
        <w:rPr>
          <w:rFonts w:eastAsiaTheme="minorEastAsia"/>
        </w:rPr>
        <w:t>separat</w:t>
      </w:r>
      <w:r w:rsidR="00A3708B">
        <w:rPr>
          <w:rFonts w:eastAsiaTheme="minorEastAsia" w:hint="eastAsia"/>
        </w:rPr>
        <w:t>ing</w:t>
      </w:r>
      <w:r w:rsidRPr="002C1630">
        <w:rPr>
          <w:rFonts w:eastAsiaTheme="minorEastAsia"/>
        </w:rPr>
        <w:t xml:space="preserve"> UE capabilities</w:t>
      </w:r>
      <w:r w:rsidRPr="002C1630">
        <w:rPr>
          <w:rFonts w:eastAsiaTheme="minorEastAsia" w:hint="eastAsia"/>
        </w:rPr>
        <w:t xml:space="preserve"> for t</w:t>
      </w:r>
      <w:r w:rsidRPr="002C1630">
        <w:rPr>
          <w:rFonts w:eastAsiaTheme="minorEastAsia"/>
        </w:rPr>
        <w:t xml:space="preserve">he case that dynamic SFI </w:t>
      </w:r>
      <w:proofErr w:type="gramStart"/>
      <w:r w:rsidRPr="002C1630">
        <w:rPr>
          <w:rFonts w:eastAsiaTheme="minorEastAsia"/>
        </w:rPr>
        <w:t>is configured</w:t>
      </w:r>
      <w:proofErr w:type="gramEnd"/>
      <w:r w:rsidRPr="002C1630">
        <w:rPr>
          <w:rFonts w:eastAsiaTheme="minorEastAsia"/>
        </w:rPr>
        <w:t xml:space="preserve"> and </w:t>
      </w:r>
      <w:proofErr w:type="spellStart"/>
      <w:r w:rsidRPr="002C1630">
        <w:rPr>
          <w:rFonts w:eastAsiaTheme="minorEastAsia"/>
        </w:rPr>
        <w:t>InvalidSymbolPattern</w:t>
      </w:r>
      <w:proofErr w:type="spellEnd"/>
      <w:r w:rsidRPr="002C1630">
        <w:rPr>
          <w:rFonts w:eastAsiaTheme="minorEastAsia"/>
        </w:rPr>
        <w:t xml:space="preserve"> is configured for DG PUSCH</w:t>
      </w:r>
      <w:r w:rsidRPr="002C1630">
        <w:rPr>
          <w:rFonts w:eastAsiaTheme="minorEastAsia" w:hint="eastAsia"/>
        </w:rPr>
        <w:t>.</w:t>
      </w:r>
    </w:p>
    <w:p w:rsidR="00076BDD" w:rsidRPr="002C1630" w:rsidRDefault="00076BDD" w:rsidP="00111E87">
      <w:pPr>
        <w:adjustRightInd w:val="0"/>
        <w:ind w:firstLineChars="250" w:firstLine="525"/>
        <w:jc w:val="left"/>
        <w:textAlignment w:val="baseline"/>
        <w:rPr>
          <w:rFonts w:eastAsiaTheme="minorEastAsia"/>
        </w:rPr>
      </w:pPr>
    </w:p>
    <w:p w:rsidR="0090741B" w:rsidRPr="002C1630" w:rsidRDefault="00076BDD" w:rsidP="00B662B5">
      <w:pPr>
        <w:adjustRightInd w:val="0"/>
        <w:ind w:firstLineChars="250" w:firstLine="525"/>
        <w:jc w:val="left"/>
        <w:textAlignment w:val="baseline"/>
        <w:rPr>
          <w:rFonts w:eastAsiaTheme="minorEastAsia"/>
        </w:rPr>
      </w:pPr>
      <w:r w:rsidRPr="002C1630">
        <w:rPr>
          <w:rFonts w:eastAsiaTheme="minorEastAsia" w:hint="eastAsia"/>
        </w:rPr>
        <w:t>In addition, components 8</w:t>
      </w:r>
      <w:r w:rsidRPr="002C1630">
        <w:rPr>
          <w:rFonts w:eastAsiaTheme="minorEastAsia"/>
        </w:rPr>
        <w:t>”Supported maximum number of repetitions within a slot”</w:t>
      </w:r>
      <w:r w:rsidR="00B662B5" w:rsidRPr="002C1630">
        <w:rPr>
          <w:rFonts w:eastAsiaTheme="minorEastAsia" w:hint="eastAsia"/>
        </w:rPr>
        <w:t xml:space="preserve"> is not clear as it </w:t>
      </w:r>
      <w:proofErr w:type="gramStart"/>
      <w:r w:rsidR="00B662B5" w:rsidRPr="002C1630">
        <w:rPr>
          <w:rFonts w:eastAsiaTheme="minorEastAsia" w:hint="eastAsia"/>
        </w:rPr>
        <w:t>didn</w:t>
      </w:r>
      <w:r w:rsidRPr="002C1630">
        <w:rPr>
          <w:rFonts w:eastAsiaTheme="minorEastAsia"/>
        </w:rPr>
        <w:t>’</w:t>
      </w:r>
      <w:r w:rsidR="0090741B" w:rsidRPr="002C1630">
        <w:rPr>
          <w:rFonts w:eastAsiaTheme="minorEastAsia" w:hint="eastAsia"/>
        </w:rPr>
        <w:t>t</w:t>
      </w:r>
      <w:proofErr w:type="gramEnd"/>
      <w:r w:rsidR="0090741B" w:rsidRPr="002C1630">
        <w:rPr>
          <w:rFonts w:eastAsiaTheme="minorEastAsia" w:hint="eastAsia"/>
        </w:rPr>
        <w:t xml:space="preserve"> indicate the </w:t>
      </w:r>
      <w:r w:rsidRPr="002C1630">
        <w:rPr>
          <w:rFonts w:eastAsiaTheme="minorEastAsia" w:hint="eastAsia"/>
        </w:rPr>
        <w:t xml:space="preserve">actual repetition or nominal repetition. If it means nominal </w:t>
      </w:r>
      <w:r w:rsidRPr="002C1630">
        <w:rPr>
          <w:rFonts w:eastAsiaTheme="minorEastAsia"/>
        </w:rPr>
        <w:t>repetition</w:t>
      </w:r>
      <w:r w:rsidR="00F45808" w:rsidRPr="002C1630">
        <w:rPr>
          <w:rFonts w:eastAsiaTheme="minorEastAsia" w:hint="eastAsia"/>
        </w:rPr>
        <w:t>s, we think this component</w:t>
      </w:r>
      <w:r w:rsidRPr="002C1630">
        <w:rPr>
          <w:rFonts w:eastAsiaTheme="minorEastAsia" w:hint="eastAsia"/>
        </w:rPr>
        <w:t xml:space="preserve"> is no need</w:t>
      </w:r>
      <w:r w:rsidR="00F45808" w:rsidRPr="002C1630">
        <w:rPr>
          <w:rFonts w:eastAsiaTheme="minorEastAsia" w:hint="eastAsia"/>
        </w:rPr>
        <w:t xml:space="preserve"> and </w:t>
      </w:r>
      <w:proofErr w:type="gramStart"/>
      <w:r w:rsidR="00F45808" w:rsidRPr="002C1630">
        <w:rPr>
          <w:rFonts w:eastAsiaTheme="minorEastAsia" w:hint="eastAsia"/>
        </w:rPr>
        <w:t>can be removed</w:t>
      </w:r>
      <w:proofErr w:type="gramEnd"/>
      <w:r w:rsidR="00F45808" w:rsidRPr="002C1630">
        <w:rPr>
          <w:rFonts w:eastAsiaTheme="minorEastAsia" w:hint="eastAsia"/>
        </w:rPr>
        <w:t xml:space="preserve"> since the maximum value of nominal repetitions is 16. </w:t>
      </w:r>
      <w:r w:rsidR="00F45808" w:rsidRPr="002C1630">
        <w:rPr>
          <w:rFonts w:eastAsiaTheme="minorEastAsia"/>
        </w:rPr>
        <w:t>O</w:t>
      </w:r>
      <w:r w:rsidR="00F45808" w:rsidRPr="002C1630">
        <w:rPr>
          <w:rFonts w:eastAsiaTheme="minorEastAsia" w:hint="eastAsia"/>
        </w:rPr>
        <w:t xml:space="preserve">therwise, </w:t>
      </w:r>
      <w:r w:rsidRPr="002C1630">
        <w:rPr>
          <w:rFonts w:eastAsiaTheme="minorEastAsia"/>
        </w:rPr>
        <w:t xml:space="preserve">it is preferred to add “actual” to limit the actual repetitions within a slot.  </w:t>
      </w:r>
    </w:p>
    <w:p w:rsidR="00B662B5" w:rsidRPr="002C1630" w:rsidRDefault="0090741B" w:rsidP="00A3708B">
      <w:pPr>
        <w:adjustRightInd w:val="0"/>
        <w:ind w:firstLineChars="250" w:firstLine="525"/>
        <w:jc w:val="left"/>
        <w:textAlignment w:val="baseline"/>
        <w:rPr>
          <w:rFonts w:eastAsiaTheme="minorEastAsia"/>
        </w:rPr>
      </w:pPr>
      <w:r w:rsidRPr="002C1630">
        <w:rPr>
          <w:rFonts w:eastAsiaTheme="minorEastAsia" w:hint="eastAsia"/>
          <w:b/>
        </w:rPr>
        <w:t>Proposal 6</w:t>
      </w:r>
      <w:r w:rsidR="00A3708B">
        <w:rPr>
          <w:rFonts w:eastAsiaTheme="minorEastAsia" w:hint="eastAsia"/>
        </w:rPr>
        <w:t>: I</w:t>
      </w:r>
      <w:r w:rsidR="00A3708B" w:rsidRPr="002C1630">
        <w:rPr>
          <w:rFonts w:eastAsiaTheme="minorEastAsia"/>
        </w:rPr>
        <w:t>t is preferred to add “actual” to limit the act</w:t>
      </w:r>
      <w:r w:rsidR="00A3708B">
        <w:rPr>
          <w:rFonts w:eastAsiaTheme="minorEastAsia"/>
        </w:rPr>
        <w:t>ual repetitions within a slot</w:t>
      </w:r>
      <w:r w:rsidR="00A3708B">
        <w:rPr>
          <w:rFonts w:eastAsiaTheme="minorEastAsia" w:hint="eastAsia"/>
        </w:rPr>
        <w:t xml:space="preserve"> for c</w:t>
      </w:r>
      <w:r w:rsidRPr="002C1630">
        <w:rPr>
          <w:rFonts w:eastAsiaTheme="minorEastAsia" w:hint="eastAsia"/>
        </w:rPr>
        <w:t xml:space="preserve">omponent 8 </w:t>
      </w:r>
    </w:p>
    <w:p w:rsidR="00CB2EF6" w:rsidRPr="002C1630" w:rsidRDefault="0090741B" w:rsidP="0090741B">
      <w:pPr>
        <w:adjustRightInd w:val="0"/>
        <w:ind w:firstLineChars="250" w:firstLine="525"/>
        <w:jc w:val="left"/>
        <w:textAlignment w:val="baseline"/>
        <w:rPr>
          <w:rFonts w:eastAsiaTheme="minorEastAsia"/>
        </w:rPr>
      </w:pPr>
      <w:r w:rsidRPr="002C1630">
        <w:rPr>
          <w:rFonts w:eastAsiaTheme="minorEastAsia"/>
        </w:rPr>
        <w:t>W</w:t>
      </w:r>
      <w:r w:rsidRPr="002C1630">
        <w:rPr>
          <w:rFonts w:eastAsiaTheme="minorEastAsia" w:hint="eastAsia"/>
        </w:rPr>
        <w:t>e suggest r</w:t>
      </w:r>
      <w:r w:rsidRPr="002C1630">
        <w:rPr>
          <w:rFonts w:eastAsiaTheme="minorEastAsia"/>
        </w:rPr>
        <w:t>emov</w:t>
      </w:r>
      <w:r w:rsidRPr="002C1630">
        <w:rPr>
          <w:rFonts w:eastAsiaTheme="minorEastAsia" w:hint="eastAsia"/>
        </w:rPr>
        <w:t>ing</w:t>
      </w:r>
      <w:r w:rsidRPr="002C1630">
        <w:rPr>
          <w:rFonts w:eastAsiaTheme="minorEastAsia"/>
        </w:rPr>
        <w:t xml:space="preserve"> sub-bullets under component 1)</w:t>
      </w:r>
      <w:r w:rsidRPr="002C1630">
        <w:rPr>
          <w:rFonts w:eastAsiaTheme="minorEastAsia" w:hint="eastAsia"/>
        </w:rPr>
        <w:t xml:space="preserve">, because these sub-bullets </w:t>
      </w:r>
      <w:proofErr w:type="gramStart"/>
      <w:r w:rsidRPr="002C1630">
        <w:rPr>
          <w:rFonts w:eastAsiaTheme="minorEastAsia" w:hint="eastAsia"/>
        </w:rPr>
        <w:t>is</w:t>
      </w:r>
      <w:proofErr w:type="gramEnd"/>
      <w:r w:rsidRPr="002C1630">
        <w:rPr>
          <w:rFonts w:eastAsiaTheme="minorEastAsia" w:hint="eastAsia"/>
        </w:rPr>
        <w:t xml:space="preserve"> the detail interpretation about</w:t>
      </w:r>
      <w:r w:rsidRPr="002C1630">
        <w:rPr>
          <w:rFonts w:eastAsiaTheme="minorEastAsia"/>
        </w:rPr>
        <w:t xml:space="preserve"> capability</w:t>
      </w:r>
      <w:r w:rsidRPr="002C1630">
        <w:rPr>
          <w:rFonts w:eastAsiaTheme="minorEastAsia" w:hint="eastAsia"/>
        </w:rPr>
        <w:t>, and these comments are not required.</w:t>
      </w:r>
    </w:p>
    <w:p w:rsidR="00A621FB" w:rsidRPr="002C1630" w:rsidRDefault="0090741B" w:rsidP="00A621FB">
      <w:pPr>
        <w:adjustRightInd w:val="0"/>
        <w:ind w:firstLineChars="250" w:firstLine="525"/>
        <w:jc w:val="left"/>
        <w:textAlignment w:val="baseline"/>
        <w:rPr>
          <w:rFonts w:eastAsiaTheme="minorEastAsia"/>
        </w:rPr>
      </w:pPr>
      <w:r w:rsidRPr="002C1630">
        <w:rPr>
          <w:rFonts w:eastAsiaTheme="minorEastAsia" w:hint="eastAsia"/>
          <w:b/>
        </w:rPr>
        <w:t>Proposal 7:</w:t>
      </w:r>
      <w:r w:rsidRPr="002C1630">
        <w:rPr>
          <w:rFonts w:eastAsiaTheme="minorEastAsia" w:hint="eastAsia"/>
        </w:rPr>
        <w:t xml:space="preserve"> </w:t>
      </w:r>
      <w:r w:rsidRPr="002C1630">
        <w:rPr>
          <w:rFonts w:eastAsiaTheme="minorEastAsia"/>
        </w:rPr>
        <w:t>Remove sub-bullets under component 1</w:t>
      </w:r>
      <w:r w:rsidRPr="002C1630">
        <w:rPr>
          <w:rFonts w:eastAsiaTheme="minorEastAsia" w:hint="eastAsia"/>
        </w:rPr>
        <w:t xml:space="preserve"> for simple and clear.</w:t>
      </w:r>
    </w:p>
    <w:p w:rsidR="00E33885" w:rsidRPr="002C1630" w:rsidRDefault="00E33885" w:rsidP="00460F6E">
      <w:pPr>
        <w:tabs>
          <w:tab w:val="left" w:pos="1500"/>
        </w:tabs>
        <w:overflowPunct w:val="0"/>
        <w:autoSpaceDE w:val="0"/>
        <w:autoSpaceDN w:val="0"/>
        <w:adjustRightInd w:val="0"/>
        <w:spacing w:line="288" w:lineRule="auto"/>
        <w:textAlignment w:val="baseline"/>
        <w:rPr>
          <w:b/>
        </w:rPr>
      </w:pPr>
    </w:p>
    <w:p w:rsidR="00AD530F" w:rsidRPr="002C1630" w:rsidRDefault="00A3708B"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3</w:t>
      </w:r>
      <w:proofErr w:type="gramEnd"/>
      <w:r w:rsidR="00AD530F" w:rsidRPr="002C1630">
        <w:rPr>
          <w:rFonts w:cs="Times New Roman"/>
          <w:kern w:val="0"/>
          <w:sz w:val="36"/>
          <w:szCs w:val="32"/>
        </w:rPr>
        <w:t xml:space="preserve"> </w:t>
      </w:r>
      <w:r w:rsidR="00AD530F" w:rsidRPr="002C1630">
        <w:rPr>
          <w:rFonts w:cs="Times New Roman" w:hint="eastAsia"/>
          <w:kern w:val="0"/>
          <w:sz w:val="36"/>
          <w:szCs w:val="32"/>
        </w:rPr>
        <w:t>Conclusion</w:t>
      </w:r>
    </w:p>
    <w:p w:rsidR="00B14D9F" w:rsidRDefault="00AD530F" w:rsidP="00C861C2">
      <w:pPr>
        <w:ind w:firstLineChars="200" w:firstLine="420"/>
        <w:rPr>
          <w:szCs w:val="21"/>
        </w:rPr>
      </w:pPr>
      <w:r w:rsidRPr="002C1630">
        <w:rPr>
          <w:rFonts w:cs="Times New Roman"/>
          <w:szCs w:val="21"/>
        </w:rPr>
        <w:t xml:space="preserve">In this contribution, some </w:t>
      </w:r>
      <w:r w:rsidR="00A3708B">
        <w:rPr>
          <w:rFonts w:cs="Times New Roman" w:hint="eastAsia"/>
          <w:szCs w:val="21"/>
        </w:rPr>
        <w:t xml:space="preserve">features about PUSCH repetition type B </w:t>
      </w:r>
      <w:proofErr w:type="gramStart"/>
      <w:r w:rsidR="00A3708B">
        <w:rPr>
          <w:rFonts w:cs="Times New Roman"/>
          <w:szCs w:val="21"/>
        </w:rPr>
        <w:t>were d</w:t>
      </w:r>
      <w:r w:rsidR="00A3708B">
        <w:rPr>
          <w:rFonts w:cs="Times New Roman" w:hint="eastAsia"/>
          <w:szCs w:val="21"/>
        </w:rPr>
        <w:t>i</w:t>
      </w:r>
      <w:r w:rsidRPr="002C1630">
        <w:rPr>
          <w:rFonts w:cs="Times New Roman"/>
          <w:szCs w:val="21"/>
        </w:rPr>
        <w:t>scussed</w:t>
      </w:r>
      <w:proofErr w:type="gramEnd"/>
      <w:r w:rsidRPr="002C1630">
        <w:rPr>
          <w:rFonts w:cs="Times New Roman"/>
          <w:szCs w:val="21"/>
        </w:rPr>
        <w:t xml:space="preserve">. Based on above discussions, </w:t>
      </w:r>
      <w:r w:rsidR="00CD188D" w:rsidRPr="002C1630">
        <w:rPr>
          <w:szCs w:val="21"/>
        </w:rPr>
        <w:t>o</w:t>
      </w:r>
      <w:r w:rsidR="00C33041" w:rsidRPr="002C1630">
        <w:rPr>
          <w:szCs w:val="21"/>
        </w:rPr>
        <w:t xml:space="preserve">ur proposals in this contribution </w:t>
      </w:r>
      <w:proofErr w:type="gramStart"/>
      <w:r w:rsidR="00C33041" w:rsidRPr="002C1630">
        <w:rPr>
          <w:szCs w:val="21"/>
        </w:rPr>
        <w:t>are summarized</w:t>
      </w:r>
      <w:proofErr w:type="gramEnd"/>
      <w:r w:rsidR="00C33041" w:rsidRPr="002C1630">
        <w:rPr>
          <w:szCs w:val="21"/>
        </w:rPr>
        <w:t xml:space="preserve"> as follows.</w:t>
      </w:r>
    </w:p>
    <w:p w:rsidR="002C1630" w:rsidRDefault="002C1630" w:rsidP="002C1630">
      <w:pPr>
        <w:adjustRightInd w:val="0"/>
        <w:ind w:firstLineChars="250" w:firstLine="525"/>
        <w:jc w:val="left"/>
        <w:textAlignment w:val="baseline"/>
        <w:rPr>
          <w:szCs w:val="21"/>
        </w:rPr>
      </w:pPr>
      <w:r w:rsidRPr="002C1630">
        <w:rPr>
          <w:rFonts w:eastAsiaTheme="minorEastAsia" w:hint="eastAsia"/>
          <w:b/>
        </w:rPr>
        <w:t>Proposal 1</w:t>
      </w:r>
      <w:r w:rsidRPr="002C1630">
        <w:rPr>
          <w:rFonts w:eastAsiaTheme="minorEastAsia" w:hint="eastAsia"/>
        </w:rPr>
        <w:t xml:space="preserve">: Support setting </w:t>
      </w:r>
      <w:r w:rsidRPr="002C1630">
        <w:rPr>
          <w:szCs w:val="21"/>
        </w:rPr>
        <w:t>separate UE capabilities</w:t>
      </w:r>
      <w:r w:rsidRPr="002C1630">
        <w:rPr>
          <w:rFonts w:hint="eastAsia"/>
          <w:szCs w:val="21"/>
        </w:rPr>
        <w:t xml:space="preserve"> according to</w:t>
      </w:r>
      <w:r w:rsidRPr="002C1630">
        <w:rPr>
          <w:szCs w:val="21"/>
        </w:rPr>
        <w:t xml:space="preserve"> the total number of unicast PUSCHs for different TBs per slot per CC</w:t>
      </w:r>
      <w:r w:rsidRPr="002C1630">
        <w:rPr>
          <w:rFonts w:hint="eastAsia"/>
          <w:szCs w:val="21"/>
        </w:rPr>
        <w:t xml:space="preserve"> and UE processing time </w:t>
      </w:r>
      <w:r w:rsidRPr="002C1630">
        <w:rPr>
          <w:szCs w:val="21"/>
        </w:rPr>
        <w:t>capability</w:t>
      </w:r>
      <w:r w:rsidRPr="002C1630">
        <w:rPr>
          <w:rFonts w:hint="eastAsia"/>
          <w:szCs w:val="21"/>
        </w:rPr>
        <w:t xml:space="preserve">. </w:t>
      </w:r>
    </w:p>
    <w:p w:rsidR="002C1630" w:rsidRPr="002C1630" w:rsidRDefault="002C1630" w:rsidP="002C1630">
      <w:pPr>
        <w:adjustRightInd w:val="0"/>
        <w:ind w:firstLineChars="250" w:firstLine="525"/>
        <w:jc w:val="left"/>
        <w:textAlignment w:val="baseline"/>
        <w:rPr>
          <w:rFonts w:eastAsiaTheme="minorEastAsia"/>
        </w:rPr>
      </w:pPr>
      <w:r w:rsidRPr="002C1630">
        <w:rPr>
          <w:rFonts w:eastAsiaTheme="minorEastAsia" w:hint="eastAsia"/>
          <w:b/>
        </w:rPr>
        <w:t>Proposal 2:</w:t>
      </w:r>
      <w:r w:rsidRPr="002C1630">
        <w:rPr>
          <w:rFonts w:eastAsiaTheme="minorEastAsia" w:hint="eastAsia"/>
        </w:rPr>
        <w:t xml:space="preserve"> It is not necessary to set </w:t>
      </w:r>
      <w:r w:rsidRPr="002C1630">
        <w:rPr>
          <w:rFonts w:eastAsiaTheme="minorEastAsia"/>
        </w:rPr>
        <w:t>separate UE capabilities</w:t>
      </w:r>
      <w:r w:rsidRPr="002C1630">
        <w:rPr>
          <w:rFonts w:eastAsiaTheme="minorEastAsia" w:hint="eastAsia"/>
        </w:rPr>
        <w:t xml:space="preserve"> according to</w:t>
      </w:r>
      <w:r w:rsidRPr="002C1630">
        <w:rPr>
          <w:rFonts w:eastAsiaTheme="minorEastAsia"/>
        </w:rPr>
        <w:t xml:space="preserve"> the </w:t>
      </w:r>
      <w:r w:rsidRPr="002C1630">
        <w:rPr>
          <w:rFonts w:eastAsiaTheme="minorEastAsia" w:hint="eastAsia"/>
        </w:rPr>
        <w:t>DCI format 0-1or 0-2</w:t>
      </w:r>
    </w:p>
    <w:p w:rsidR="002C1630" w:rsidRPr="002C1630" w:rsidRDefault="002C1630" w:rsidP="002C1630">
      <w:pPr>
        <w:adjustRightInd w:val="0"/>
        <w:ind w:firstLineChars="250" w:firstLine="525"/>
        <w:jc w:val="left"/>
        <w:textAlignment w:val="baseline"/>
        <w:rPr>
          <w:rFonts w:eastAsiaTheme="minorEastAsia"/>
        </w:rPr>
      </w:pPr>
      <w:r w:rsidRPr="002C1630">
        <w:rPr>
          <w:rFonts w:eastAsiaTheme="minorEastAsia"/>
          <w:b/>
        </w:rPr>
        <w:lastRenderedPageBreak/>
        <w:t>P</w:t>
      </w:r>
      <w:r w:rsidRPr="002C1630">
        <w:rPr>
          <w:rFonts w:eastAsiaTheme="minorEastAsia" w:hint="eastAsia"/>
          <w:b/>
        </w:rPr>
        <w:t>roposal 3</w:t>
      </w:r>
      <w:r w:rsidRPr="002C1630">
        <w:rPr>
          <w:rFonts w:eastAsiaTheme="minorEastAsia" w:hint="eastAsia"/>
        </w:rPr>
        <w:t xml:space="preserve">: It is not necessary to set </w:t>
      </w:r>
      <w:r w:rsidRPr="002C1630">
        <w:rPr>
          <w:rFonts w:eastAsiaTheme="minorEastAsia"/>
        </w:rPr>
        <w:t>separate UE capabilities</w:t>
      </w:r>
      <w:r w:rsidRPr="002C1630">
        <w:rPr>
          <w:rFonts w:eastAsiaTheme="minorEastAsia" w:hint="eastAsia"/>
        </w:rPr>
        <w:t xml:space="preserve"> according to </w:t>
      </w:r>
      <w:r w:rsidRPr="002C1630">
        <w:rPr>
          <w:rFonts w:eastAsiaTheme="minorEastAsia"/>
        </w:rPr>
        <w:t>dynamic grant and configured grant</w:t>
      </w:r>
    </w:p>
    <w:p w:rsidR="002C1630" w:rsidRPr="002C1630" w:rsidRDefault="002C1630" w:rsidP="002C1630">
      <w:pPr>
        <w:adjustRightInd w:val="0"/>
        <w:ind w:firstLineChars="250" w:firstLine="525"/>
        <w:jc w:val="left"/>
        <w:textAlignment w:val="baseline"/>
        <w:rPr>
          <w:rFonts w:eastAsiaTheme="minorEastAsia"/>
        </w:rPr>
      </w:pPr>
      <w:r w:rsidRPr="002C1630">
        <w:rPr>
          <w:rFonts w:eastAsiaTheme="minorEastAsia"/>
          <w:b/>
        </w:rPr>
        <w:t>P</w:t>
      </w:r>
      <w:r w:rsidRPr="002C1630">
        <w:rPr>
          <w:rFonts w:eastAsiaTheme="minorEastAsia" w:hint="eastAsia"/>
          <w:b/>
        </w:rPr>
        <w:t>roposal 4</w:t>
      </w:r>
      <w:r w:rsidRPr="002C1630">
        <w:rPr>
          <w:rFonts w:eastAsiaTheme="minorEastAsia" w:hint="eastAsia"/>
        </w:rPr>
        <w:t xml:space="preserve">: It is better to support </w:t>
      </w:r>
      <w:r w:rsidR="00A3708B">
        <w:rPr>
          <w:rFonts w:eastAsiaTheme="minorEastAsia"/>
        </w:rPr>
        <w:t>separat</w:t>
      </w:r>
      <w:r w:rsidR="00A3708B">
        <w:rPr>
          <w:rFonts w:eastAsiaTheme="minorEastAsia" w:hint="eastAsia"/>
        </w:rPr>
        <w:t>ing</w:t>
      </w:r>
      <w:r w:rsidRPr="002C1630">
        <w:rPr>
          <w:rFonts w:eastAsiaTheme="minorEastAsia"/>
        </w:rPr>
        <w:t xml:space="preserve"> UE capabilities</w:t>
      </w:r>
      <w:r w:rsidRPr="002C1630">
        <w:rPr>
          <w:rFonts w:eastAsiaTheme="minorEastAsia" w:hint="eastAsia"/>
        </w:rPr>
        <w:t xml:space="preserve"> for </w:t>
      </w:r>
      <w:r w:rsidRPr="002C1630">
        <w:rPr>
          <w:rFonts w:eastAsiaTheme="minorEastAsia"/>
        </w:rPr>
        <w:t>frequency hopping</w:t>
      </w:r>
      <w:r w:rsidRPr="002C1630">
        <w:rPr>
          <w:rFonts w:eastAsiaTheme="minorEastAsia" w:hint="eastAsia"/>
        </w:rPr>
        <w:t>.</w:t>
      </w:r>
    </w:p>
    <w:p w:rsidR="002C1630" w:rsidRPr="002C1630" w:rsidRDefault="002C1630" w:rsidP="002C1630">
      <w:pPr>
        <w:adjustRightInd w:val="0"/>
        <w:ind w:firstLineChars="250" w:firstLine="525"/>
        <w:jc w:val="left"/>
        <w:textAlignment w:val="baseline"/>
        <w:rPr>
          <w:rFonts w:eastAsiaTheme="minorEastAsia"/>
        </w:rPr>
      </w:pPr>
      <w:r w:rsidRPr="002C1630">
        <w:rPr>
          <w:rFonts w:eastAsiaTheme="minorEastAsia"/>
          <w:b/>
        </w:rPr>
        <w:t>P</w:t>
      </w:r>
      <w:r w:rsidRPr="002C1630">
        <w:rPr>
          <w:rFonts w:eastAsiaTheme="minorEastAsia" w:hint="eastAsia"/>
          <w:b/>
        </w:rPr>
        <w:t>roposal 5</w:t>
      </w:r>
      <w:r w:rsidRPr="002C1630">
        <w:rPr>
          <w:rFonts w:eastAsiaTheme="minorEastAsia" w:hint="eastAsia"/>
        </w:rPr>
        <w:t xml:space="preserve">: Support </w:t>
      </w:r>
      <w:r>
        <w:rPr>
          <w:rFonts w:eastAsiaTheme="minorEastAsia"/>
        </w:rPr>
        <w:t>separat</w:t>
      </w:r>
      <w:r w:rsidR="00A3708B">
        <w:rPr>
          <w:rFonts w:eastAsiaTheme="minorEastAsia" w:hint="eastAsia"/>
        </w:rPr>
        <w:t xml:space="preserve">ing </w:t>
      </w:r>
      <w:r w:rsidRPr="002C1630">
        <w:rPr>
          <w:rFonts w:eastAsiaTheme="minorEastAsia"/>
        </w:rPr>
        <w:t>UE capabilities</w:t>
      </w:r>
      <w:r w:rsidRPr="002C1630">
        <w:rPr>
          <w:rFonts w:eastAsiaTheme="minorEastAsia" w:hint="eastAsia"/>
        </w:rPr>
        <w:t xml:space="preserve"> for t</w:t>
      </w:r>
      <w:r w:rsidRPr="002C1630">
        <w:rPr>
          <w:rFonts w:eastAsiaTheme="minorEastAsia"/>
        </w:rPr>
        <w:t xml:space="preserve">he case that dynamic SFI </w:t>
      </w:r>
      <w:proofErr w:type="gramStart"/>
      <w:r w:rsidRPr="002C1630">
        <w:rPr>
          <w:rFonts w:eastAsiaTheme="minorEastAsia"/>
        </w:rPr>
        <w:t>is configured</w:t>
      </w:r>
      <w:proofErr w:type="gramEnd"/>
      <w:r w:rsidRPr="002C1630">
        <w:rPr>
          <w:rFonts w:eastAsiaTheme="minorEastAsia"/>
        </w:rPr>
        <w:t xml:space="preserve"> and </w:t>
      </w:r>
      <w:proofErr w:type="spellStart"/>
      <w:r w:rsidRPr="002C1630">
        <w:rPr>
          <w:rFonts w:eastAsiaTheme="minorEastAsia"/>
        </w:rPr>
        <w:t>InvalidSymbolPattern</w:t>
      </w:r>
      <w:proofErr w:type="spellEnd"/>
      <w:r w:rsidRPr="002C1630">
        <w:rPr>
          <w:rFonts w:eastAsiaTheme="minorEastAsia"/>
        </w:rPr>
        <w:t xml:space="preserve"> is configured for DG PUSCH</w:t>
      </w:r>
      <w:r w:rsidRPr="002C1630">
        <w:rPr>
          <w:rFonts w:eastAsiaTheme="minorEastAsia" w:hint="eastAsia"/>
        </w:rPr>
        <w:t>.</w:t>
      </w:r>
    </w:p>
    <w:p w:rsidR="002C1630" w:rsidRPr="00A3708B" w:rsidRDefault="00A3708B" w:rsidP="00A3708B">
      <w:pPr>
        <w:adjustRightInd w:val="0"/>
        <w:ind w:firstLineChars="250" w:firstLine="525"/>
        <w:jc w:val="left"/>
        <w:textAlignment w:val="baseline"/>
        <w:rPr>
          <w:rFonts w:eastAsiaTheme="minorEastAsia"/>
        </w:rPr>
      </w:pPr>
      <w:r w:rsidRPr="002C1630">
        <w:rPr>
          <w:rFonts w:eastAsiaTheme="minorEastAsia" w:hint="eastAsia"/>
          <w:b/>
        </w:rPr>
        <w:t>Proposal 6</w:t>
      </w:r>
      <w:r>
        <w:rPr>
          <w:rFonts w:eastAsiaTheme="minorEastAsia" w:hint="eastAsia"/>
        </w:rPr>
        <w:t>: I</w:t>
      </w:r>
      <w:r w:rsidRPr="002C1630">
        <w:rPr>
          <w:rFonts w:eastAsiaTheme="minorEastAsia"/>
        </w:rPr>
        <w:t>t is preferred to add “actual” to limit the act</w:t>
      </w:r>
      <w:r>
        <w:rPr>
          <w:rFonts w:eastAsiaTheme="minorEastAsia"/>
        </w:rPr>
        <w:t>ual repetitions within a slot</w:t>
      </w:r>
      <w:r>
        <w:rPr>
          <w:rFonts w:eastAsiaTheme="minorEastAsia" w:hint="eastAsia"/>
        </w:rPr>
        <w:t xml:space="preserve"> for c</w:t>
      </w:r>
      <w:r w:rsidRPr="002C1630">
        <w:rPr>
          <w:rFonts w:eastAsiaTheme="minorEastAsia" w:hint="eastAsia"/>
        </w:rPr>
        <w:t xml:space="preserve">omponent 8 </w:t>
      </w:r>
    </w:p>
    <w:p w:rsidR="002C1630" w:rsidRPr="002C1630" w:rsidRDefault="002C1630" w:rsidP="002C1630">
      <w:pPr>
        <w:adjustRightInd w:val="0"/>
        <w:ind w:firstLineChars="250" w:firstLine="525"/>
        <w:jc w:val="left"/>
        <w:textAlignment w:val="baseline"/>
        <w:rPr>
          <w:rFonts w:eastAsiaTheme="minorEastAsia"/>
        </w:rPr>
      </w:pPr>
      <w:r w:rsidRPr="002C1630">
        <w:rPr>
          <w:rFonts w:eastAsiaTheme="minorEastAsia" w:hint="eastAsia"/>
          <w:b/>
        </w:rPr>
        <w:t>Proposal 7:</w:t>
      </w:r>
      <w:r w:rsidRPr="002C1630">
        <w:rPr>
          <w:rFonts w:eastAsiaTheme="minorEastAsia" w:hint="eastAsia"/>
        </w:rPr>
        <w:t xml:space="preserve"> </w:t>
      </w:r>
      <w:r w:rsidRPr="002C1630">
        <w:rPr>
          <w:rFonts w:eastAsiaTheme="minorEastAsia"/>
        </w:rPr>
        <w:t>Remove sub-bullets under component 1</w:t>
      </w:r>
      <w:r w:rsidRPr="002C1630">
        <w:rPr>
          <w:rFonts w:eastAsiaTheme="minorEastAsia" w:hint="eastAsia"/>
        </w:rPr>
        <w:t xml:space="preserve"> for simple and clear.</w:t>
      </w:r>
    </w:p>
    <w:p w:rsidR="002C1630" w:rsidRPr="002C1630" w:rsidRDefault="002C1630" w:rsidP="00A3708B">
      <w:pPr>
        <w:adjustRightInd w:val="0"/>
        <w:ind w:firstLineChars="250" w:firstLine="525"/>
        <w:jc w:val="left"/>
        <w:textAlignment w:val="baseline"/>
        <w:rPr>
          <w:szCs w:val="21"/>
        </w:rPr>
      </w:pPr>
      <w:r>
        <w:rPr>
          <w:rFonts w:hint="eastAsia"/>
          <w:szCs w:val="21"/>
        </w:rPr>
        <w:t xml:space="preserve">                              </w:t>
      </w:r>
    </w:p>
    <w:p w:rsidR="00AD530F" w:rsidRPr="002C1630" w:rsidRDefault="00A3708B"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4</w:t>
      </w:r>
      <w:proofErr w:type="gramEnd"/>
      <w:r w:rsidR="00AD530F" w:rsidRPr="002C1630">
        <w:rPr>
          <w:rFonts w:cs="Times New Roman"/>
          <w:kern w:val="0"/>
          <w:sz w:val="36"/>
          <w:szCs w:val="32"/>
        </w:rPr>
        <w:t xml:space="preserve"> References</w:t>
      </w:r>
    </w:p>
    <w:p w:rsidR="00E8428B" w:rsidRPr="002C1630" w:rsidRDefault="00E8428B" w:rsidP="00126029">
      <w:pPr>
        <w:pStyle w:val="a7"/>
        <w:widowControl/>
        <w:numPr>
          <w:ilvl w:val="0"/>
          <w:numId w:val="11"/>
        </w:numPr>
        <w:autoSpaceDE w:val="0"/>
        <w:autoSpaceDN w:val="0"/>
        <w:adjustRightInd w:val="0"/>
        <w:snapToGrid w:val="0"/>
        <w:spacing w:after="120"/>
        <w:ind w:firstLineChars="0"/>
        <w:rPr>
          <w:rFonts w:cs="Times New Roman"/>
          <w:sz w:val="20"/>
          <w:szCs w:val="20"/>
        </w:rPr>
      </w:pPr>
      <w:r w:rsidRPr="002C1630">
        <w:rPr>
          <w:rFonts w:cs="Times New Roman"/>
          <w:sz w:val="20"/>
          <w:szCs w:val="20"/>
        </w:rPr>
        <w:t>R1-</w:t>
      </w:r>
      <w:r w:rsidR="00126029" w:rsidRPr="002C1630">
        <w:rPr>
          <w:rFonts w:cs="Times New Roman" w:hint="eastAsia"/>
          <w:sz w:val="20"/>
          <w:szCs w:val="20"/>
        </w:rPr>
        <w:t>2000930</w:t>
      </w:r>
      <w:r w:rsidR="00126029" w:rsidRPr="002C1630">
        <w:rPr>
          <w:rFonts w:cs="Times New Roman"/>
          <w:sz w:val="20"/>
          <w:szCs w:val="20"/>
        </w:rPr>
        <w:t xml:space="preserve"> </w:t>
      </w:r>
      <w:r w:rsidR="00126029" w:rsidRPr="002C1630">
        <w:rPr>
          <w:rFonts w:cs="Times New Roman" w:hint="eastAsia"/>
          <w:sz w:val="20"/>
          <w:szCs w:val="20"/>
        </w:rPr>
        <w:t>“</w:t>
      </w:r>
      <w:r w:rsidR="00126029" w:rsidRPr="002C1630">
        <w:rPr>
          <w:rFonts w:cs="Times New Roman"/>
          <w:sz w:val="20"/>
          <w:szCs w:val="20"/>
        </w:rPr>
        <w:t>R1-2000930_Rel16_RAN1_UE feature list NR_afterRAN1#99emailphase1</w:t>
      </w:r>
      <w:r w:rsidR="00126029" w:rsidRPr="002C1630">
        <w:rPr>
          <w:rFonts w:cs="Times New Roman" w:hint="eastAsia"/>
          <w:sz w:val="20"/>
          <w:szCs w:val="20"/>
        </w:rPr>
        <w:t>”</w:t>
      </w:r>
    </w:p>
    <w:p w:rsidR="00126029" w:rsidRPr="002C1630" w:rsidRDefault="00126029" w:rsidP="00126029">
      <w:pPr>
        <w:pStyle w:val="a7"/>
        <w:widowControl/>
        <w:numPr>
          <w:ilvl w:val="0"/>
          <w:numId w:val="11"/>
        </w:numPr>
        <w:autoSpaceDE w:val="0"/>
        <w:autoSpaceDN w:val="0"/>
        <w:adjustRightInd w:val="0"/>
        <w:snapToGrid w:val="0"/>
        <w:spacing w:after="120"/>
        <w:ind w:firstLineChars="0"/>
        <w:rPr>
          <w:rFonts w:cs="Times New Roman"/>
          <w:sz w:val="20"/>
          <w:szCs w:val="20"/>
        </w:rPr>
      </w:pPr>
      <w:r w:rsidRPr="002C1630">
        <w:rPr>
          <w:rFonts w:cs="Times New Roman"/>
          <w:sz w:val="20"/>
          <w:szCs w:val="20"/>
        </w:rPr>
        <w:t>R1-20x_Rel16_RAN1_UE features</w:t>
      </w:r>
      <w:r w:rsidRPr="002C1630">
        <w:rPr>
          <w:rFonts w:cs="Times New Roman" w:hint="eastAsia"/>
          <w:sz w:val="20"/>
          <w:szCs w:val="20"/>
        </w:rPr>
        <w:t xml:space="preserve"> </w:t>
      </w:r>
      <w:r w:rsidRPr="002C1630">
        <w:rPr>
          <w:rFonts w:cs="Times New Roman"/>
          <w:sz w:val="20"/>
          <w:szCs w:val="20"/>
        </w:rPr>
        <w:t>NR_afterR1#100</w:t>
      </w:r>
      <w:r w:rsidRPr="002C1630">
        <w:rPr>
          <w:rFonts w:cs="Times New Roman" w:hint="eastAsia"/>
          <w:sz w:val="20"/>
          <w:szCs w:val="20"/>
        </w:rPr>
        <w:t xml:space="preserve"> </w:t>
      </w:r>
      <w:r w:rsidRPr="002C1630">
        <w:rPr>
          <w:rFonts w:cs="Times New Roman"/>
          <w:sz w:val="20"/>
          <w:szCs w:val="20"/>
        </w:rPr>
        <w:t>E_v0_ATT..._Eri2_LG_Sam2_OPPO_</w:t>
      </w:r>
      <w:r w:rsidRPr="002C1630">
        <w:rPr>
          <w:rFonts w:cs="Times New Roman" w:hint="eastAsia"/>
          <w:sz w:val="20"/>
          <w:szCs w:val="20"/>
        </w:rPr>
        <w:t xml:space="preserve"> </w:t>
      </w:r>
      <w:r w:rsidRPr="002C1630">
        <w:rPr>
          <w:rFonts w:cs="Times New Roman"/>
          <w:sz w:val="20"/>
          <w:szCs w:val="20"/>
        </w:rPr>
        <w:t>ZTE_DCM_MTKr1_Pa_Sprint_Huawei</w:t>
      </w:r>
    </w:p>
    <w:p w:rsidR="00B662B5" w:rsidRPr="002C1630" w:rsidRDefault="00B662B5" w:rsidP="00B662B5">
      <w:pPr>
        <w:pStyle w:val="a7"/>
        <w:widowControl/>
        <w:numPr>
          <w:ilvl w:val="0"/>
          <w:numId w:val="11"/>
        </w:numPr>
        <w:autoSpaceDE w:val="0"/>
        <w:autoSpaceDN w:val="0"/>
        <w:adjustRightInd w:val="0"/>
        <w:snapToGrid w:val="0"/>
        <w:spacing w:after="120"/>
        <w:ind w:firstLineChars="0"/>
        <w:rPr>
          <w:rFonts w:cs="Times New Roman"/>
          <w:sz w:val="20"/>
          <w:szCs w:val="20"/>
        </w:rPr>
      </w:pPr>
      <w:r w:rsidRPr="002C1630">
        <w:rPr>
          <w:rFonts w:cs="Times New Roman" w:hint="eastAsia"/>
          <w:sz w:val="20"/>
          <w:szCs w:val="20"/>
        </w:rPr>
        <w:t>3GPP TS 38.822:</w:t>
      </w:r>
      <w:r w:rsidRPr="002C1630">
        <w:rPr>
          <w:rFonts w:cs="Times New Roman" w:hint="eastAsia"/>
          <w:sz w:val="20"/>
          <w:szCs w:val="20"/>
        </w:rPr>
        <w:t>“</w:t>
      </w:r>
      <w:r w:rsidRPr="002C1630">
        <w:rPr>
          <w:rFonts w:cs="Times New Roman"/>
          <w:sz w:val="20"/>
          <w:szCs w:val="20"/>
        </w:rPr>
        <w:t>Technical Specification Group Radio Access Network;</w:t>
      </w:r>
      <w:r w:rsidRPr="002C1630">
        <w:rPr>
          <w:rFonts w:cs="Times New Roman" w:hint="eastAsia"/>
          <w:sz w:val="20"/>
          <w:szCs w:val="20"/>
        </w:rPr>
        <w:t xml:space="preserve"> </w:t>
      </w:r>
      <w:r w:rsidRPr="002C1630">
        <w:rPr>
          <w:rFonts w:cs="Times New Roman"/>
          <w:sz w:val="20"/>
          <w:szCs w:val="20"/>
        </w:rPr>
        <w:t>NR;</w:t>
      </w:r>
      <w:r w:rsidRPr="002C1630">
        <w:rPr>
          <w:rFonts w:cs="Times New Roman" w:hint="eastAsia"/>
          <w:sz w:val="20"/>
          <w:szCs w:val="20"/>
        </w:rPr>
        <w:t xml:space="preserve"> </w:t>
      </w:r>
      <w:r w:rsidRPr="002C1630">
        <w:rPr>
          <w:rFonts w:cs="Times New Roman"/>
          <w:sz w:val="20"/>
          <w:szCs w:val="20"/>
        </w:rPr>
        <w:t>User Equipment (UE) feature list</w:t>
      </w:r>
      <w:r w:rsidRPr="002C1630">
        <w:rPr>
          <w:rFonts w:cs="Times New Roman" w:hint="eastAsia"/>
          <w:sz w:val="20"/>
          <w:szCs w:val="20"/>
        </w:rPr>
        <w:t xml:space="preserve"> </w:t>
      </w:r>
      <w:r w:rsidRPr="002C1630">
        <w:rPr>
          <w:rFonts w:cs="Times New Roman"/>
          <w:sz w:val="20"/>
          <w:szCs w:val="20"/>
        </w:rPr>
        <w:t>(Release 15)</w:t>
      </w:r>
      <w:r w:rsidRPr="002C1630">
        <w:rPr>
          <w:rFonts w:cs="Times New Roman" w:hint="eastAsia"/>
          <w:sz w:val="20"/>
          <w:szCs w:val="20"/>
        </w:rPr>
        <w:t>”，</w:t>
      </w:r>
      <w:r w:rsidRPr="002C1630">
        <w:rPr>
          <w:rFonts w:cs="Times New Roman" w:hint="eastAsia"/>
          <w:sz w:val="20"/>
          <w:szCs w:val="20"/>
        </w:rPr>
        <w:t>V15.0.1</w:t>
      </w:r>
      <w:r w:rsidRPr="002C1630">
        <w:rPr>
          <w:rFonts w:cs="Times New Roman" w:hint="eastAsia"/>
          <w:sz w:val="20"/>
          <w:szCs w:val="20"/>
        </w:rPr>
        <w:t>（</w:t>
      </w:r>
      <w:r w:rsidRPr="002C1630">
        <w:rPr>
          <w:rFonts w:cs="Times New Roman" w:hint="eastAsia"/>
          <w:sz w:val="20"/>
          <w:szCs w:val="20"/>
        </w:rPr>
        <w:t>2019-07</w:t>
      </w:r>
      <w:r w:rsidRPr="002C1630">
        <w:rPr>
          <w:rFonts w:cs="Times New Roman" w:hint="eastAsia"/>
          <w:sz w:val="20"/>
          <w:szCs w:val="20"/>
        </w:rPr>
        <w:t>）</w:t>
      </w:r>
    </w:p>
    <w:p w:rsidR="00AD530F" w:rsidRPr="002C1630" w:rsidRDefault="009F10E3" w:rsidP="009F10E3">
      <w:pPr>
        <w:pStyle w:val="References"/>
        <w:numPr>
          <w:ilvl w:val="0"/>
          <w:numId w:val="11"/>
        </w:numPr>
        <w:adjustRightInd w:val="0"/>
        <w:spacing w:after="312"/>
        <w:jc w:val="left"/>
        <w:rPr>
          <w:szCs w:val="20"/>
        </w:rPr>
      </w:pPr>
      <w:bookmarkStart w:id="1" w:name="_Ref510818889"/>
      <w:r w:rsidRPr="002C1630">
        <w:rPr>
          <w:szCs w:val="20"/>
        </w:rPr>
        <w:t>3GPP TS 38.213: “Technical Specification Group Radio Access Network;</w:t>
      </w:r>
      <w:r w:rsidR="00732739" w:rsidRPr="002C1630">
        <w:rPr>
          <w:szCs w:val="20"/>
        </w:rPr>
        <w:t xml:space="preserve"> </w:t>
      </w:r>
      <w:r w:rsidRPr="002C1630">
        <w:rPr>
          <w:szCs w:val="20"/>
        </w:rPr>
        <w:t>NR;</w:t>
      </w:r>
      <w:r w:rsidR="00732739" w:rsidRPr="002C1630">
        <w:rPr>
          <w:szCs w:val="20"/>
        </w:rPr>
        <w:t xml:space="preserve"> </w:t>
      </w:r>
      <w:r w:rsidRPr="002C1630">
        <w:rPr>
          <w:szCs w:val="20"/>
        </w:rPr>
        <w:t>Physical laye</w:t>
      </w:r>
      <w:r w:rsidR="00F90DCC" w:rsidRPr="002C1630">
        <w:rPr>
          <w:szCs w:val="20"/>
        </w:rPr>
        <w:t>r procedures for control”, V15.</w:t>
      </w:r>
      <w:r w:rsidR="00F90DCC" w:rsidRPr="002C1630">
        <w:rPr>
          <w:rFonts w:hint="eastAsia"/>
          <w:szCs w:val="20"/>
          <w:lang w:eastAsia="zh-CN"/>
        </w:rPr>
        <w:t>8</w:t>
      </w:r>
      <w:r w:rsidR="00F90DCC" w:rsidRPr="002C1630">
        <w:rPr>
          <w:szCs w:val="20"/>
        </w:rPr>
        <w:t>.0 (20</w:t>
      </w:r>
      <w:r w:rsidR="00F90DCC" w:rsidRPr="002C1630">
        <w:rPr>
          <w:rFonts w:hint="eastAsia"/>
          <w:szCs w:val="20"/>
          <w:lang w:eastAsia="zh-CN"/>
        </w:rPr>
        <w:t>20-01-11</w:t>
      </w:r>
      <w:r w:rsidRPr="002C1630">
        <w:rPr>
          <w:szCs w:val="20"/>
        </w:rPr>
        <w:t>)</w:t>
      </w:r>
      <w:bookmarkEnd w:id="1"/>
    </w:p>
    <w:p w:rsidR="00F90DCC" w:rsidRPr="002C1630" w:rsidRDefault="00F90DCC" w:rsidP="00F90DCC">
      <w:pPr>
        <w:pStyle w:val="References"/>
        <w:numPr>
          <w:ilvl w:val="0"/>
          <w:numId w:val="11"/>
        </w:numPr>
        <w:adjustRightInd w:val="0"/>
        <w:spacing w:after="312"/>
        <w:jc w:val="left"/>
        <w:rPr>
          <w:szCs w:val="20"/>
        </w:rPr>
      </w:pPr>
      <w:r w:rsidRPr="002C1630">
        <w:rPr>
          <w:szCs w:val="20"/>
        </w:rPr>
        <w:t>3GPP TS 38.21</w:t>
      </w:r>
      <w:r w:rsidRPr="002C1630">
        <w:rPr>
          <w:rFonts w:hint="eastAsia"/>
          <w:szCs w:val="20"/>
          <w:lang w:eastAsia="zh-CN"/>
        </w:rPr>
        <w:t>4</w:t>
      </w:r>
      <w:r w:rsidRPr="002C1630">
        <w:rPr>
          <w:szCs w:val="20"/>
        </w:rPr>
        <w:t xml:space="preserve">: “Technical Specification Group Radio Access Network; NR; Physical layer procedures for </w:t>
      </w:r>
      <w:r w:rsidRPr="002C1630">
        <w:rPr>
          <w:rFonts w:hint="eastAsia"/>
          <w:szCs w:val="20"/>
          <w:lang w:eastAsia="zh-CN"/>
        </w:rPr>
        <w:t>data</w:t>
      </w:r>
      <w:r w:rsidRPr="002C1630">
        <w:rPr>
          <w:szCs w:val="20"/>
        </w:rPr>
        <w:t>”, V15.</w:t>
      </w:r>
      <w:r w:rsidRPr="002C1630">
        <w:rPr>
          <w:rFonts w:hint="eastAsia"/>
          <w:szCs w:val="20"/>
          <w:lang w:eastAsia="zh-CN"/>
        </w:rPr>
        <w:t>8</w:t>
      </w:r>
      <w:r w:rsidRPr="002C1630">
        <w:rPr>
          <w:szCs w:val="20"/>
        </w:rPr>
        <w:t>.0 (20</w:t>
      </w:r>
      <w:r w:rsidRPr="002C1630">
        <w:rPr>
          <w:rFonts w:hint="eastAsia"/>
          <w:szCs w:val="20"/>
          <w:lang w:eastAsia="zh-CN"/>
        </w:rPr>
        <w:t>20-01-11</w:t>
      </w:r>
      <w:r w:rsidRPr="002C1630">
        <w:rPr>
          <w:szCs w:val="20"/>
        </w:rPr>
        <w:t>)</w:t>
      </w:r>
    </w:p>
    <w:p w:rsidR="00F90DCC" w:rsidRPr="002C1630" w:rsidRDefault="00F90DCC" w:rsidP="00F90DCC">
      <w:pPr>
        <w:pStyle w:val="References"/>
        <w:numPr>
          <w:ilvl w:val="0"/>
          <w:numId w:val="0"/>
        </w:numPr>
        <w:adjustRightInd w:val="0"/>
        <w:spacing w:after="312"/>
        <w:ind w:left="420"/>
        <w:jc w:val="left"/>
        <w:rPr>
          <w:szCs w:val="20"/>
        </w:rPr>
      </w:pPr>
    </w:p>
    <w:p w:rsidR="00CC1101" w:rsidRPr="002C1630" w:rsidRDefault="00CC1101"/>
    <w:sectPr w:rsidR="00CC1101" w:rsidRPr="002C16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DFE" w:rsidRDefault="00664DFE" w:rsidP="00A36EC6">
      <w:r>
        <w:separator/>
      </w:r>
    </w:p>
  </w:endnote>
  <w:endnote w:type="continuationSeparator" w:id="0">
    <w:p w:rsidR="00664DFE" w:rsidRDefault="00664DFE"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DFE" w:rsidRDefault="00664DFE" w:rsidP="00A36EC6">
      <w:r>
        <w:separator/>
      </w:r>
    </w:p>
  </w:footnote>
  <w:footnote w:type="continuationSeparator" w:id="0">
    <w:p w:rsidR="00664DFE" w:rsidRDefault="00664DFE"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3E6"/>
    <w:multiLevelType w:val="hybridMultilevel"/>
    <w:tmpl w:val="D8223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D37F02"/>
    <w:multiLevelType w:val="hybridMultilevel"/>
    <w:tmpl w:val="88A6AECC"/>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05498"/>
    <w:multiLevelType w:val="hybridMultilevel"/>
    <w:tmpl w:val="531CCA30"/>
    <w:lvl w:ilvl="0" w:tplc="738AE0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6">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5A7BBE"/>
    <w:multiLevelType w:val="hybridMultilevel"/>
    <w:tmpl w:val="DEC261FE"/>
    <w:lvl w:ilvl="0" w:tplc="AD10F2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EC3321"/>
    <w:multiLevelType w:val="hybridMultilevel"/>
    <w:tmpl w:val="7446390C"/>
    <w:lvl w:ilvl="0" w:tplc="04090019">
      <w:start w:val="1"/>
      <w:numFmt w:val="bullet"/>
      <w:lvlText w:val="•"/>
      <w:lvlJc w:val="left"/>
      <w:pPr>
        <w:ind w:left="641" w:hanging="420"/>
      </w:pPr>
      <w:rPr>
        <w:rFonts w:ascii="Times New Roman" w:hAnsi="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0">
    <w:nsid w:val="2C895116"/>
    <w:multiLevelType w:val="hybridMultilevel"/>
    <w:tmpl w:val="87D2134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EB62DB"/>
    <w:multiLevelType w:val="hybridMultilevel"/>
    <w:tmpl w:val="54FEF5D8"/>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6D7389"/>
    <w:multiLevelType w:val="hybridMultilevel"/>
    <w:tmpl w:val="182801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B6172"/>
    <w:multiLevelType w:val="hybridMultilevel"/>
    <w:tmpl w:val="178A4DB2"/>
    <w:lvl w:ilvl="0" w:tplc="AD10F2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63971C2"/>
    <w:multiLevelType w:val="hybridMultilevel"/>
    <w:tmpl w:val="F32A1B38"/>
    <w:lvl w:ilvl="0" w:tplc="E42640B6">
      <w:numFmt w:val="bullet"/>
      <w:lvlText w:val="•"/>
      <w:lvlJc w:val="left"/>
      <w:pPr>
        <w:ind w:left="630" w:hanging="420"/>
      </w:pPr>
      <w:rPr>
        <w:rFonts w:ascii="Batang" w:eastAsia="Batang" w:hAnsi="Batang" w:cs="Times New Roman" w:hint="eastAsia"/>
        <w:lang w:val="en-US"/>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7D0692B"/>
    <w:multiLevelType w:val="hybridMultilevel"/>
    <w:tmpl w:val="9E0EE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EF08C5"/>
    <w:multiLevelType w:val="hybridMultilevel"/>
    <w:tmpl w:val="18BE828E"/>
    <w:lvl w:ilvl="0" w:tplc="58D41F4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383B645E"/>
    <w:multiLevelType w:val="hybridMultilevel"/>
    <w:tmpl w:val="A7866636"/>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8">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8409D4"/>
    <w:multiLevelType w:val="hybridMultilevel"/>
    <w:tmpl w:val="8ADE0C90"/>
    <w:lvl w:ilvl="0" w:tplc="60AE8B56">
      <w:start w:val="1"/>
      <w:numFmt w:val="bullet"/>
      <w:lvlText w:val="•"/>
      <w:lvlJc w:val="left"/>
      <w:pPr>
        <w:ind w:left="735" w:hanging="420"/>
      </w:pPr>
      <w:rPr>
        <w:rFonts w:ascii="Arial" w:hAnsi="Aria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1">
    <w:nsid w:val="3F236AB6"/>
    <w:multiLevelType w:val="singleLevel"/>
    <w:tmpl w:val="3F236AB6"/>
    <w:lvl w:ilvl="0">
      <w:start w:val="1"/>
      <w:numFmt w:val="lowerLetter"/>
      <w:suff w:val="space"/>
      <w:lvlText w:val="%1)"/>
      <w:lvlJc w:val="left"/>
    </w:lvl>
  </w:abstractNum>
  <w:abstractNum w:abstractNumId="22">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7ED0FED"/>
    <w:multiLevelType w:val="hybridMultilevel"/>
    <w:tmpl w:val="BEA66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935F5A"/>
    <w:multiLevelType w:val="hybridMultilevel"/>
    <w:tmpl w:val="7D8E3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764D1D"/>
    <w:multiLevelType w:val="hybridMultilevel"/>
    <w:tmpl w:val="0868E090"/>
    <w:lvl w:ilvl="0" w:tplc="21C62FA2">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33">
    <w:nsid w:val="66D5589F"/>
    <w:multiLevelType w:val="hybridMultilevel"/>
    <w:tmpl w:val="08168E56"/>
    <w:lvl w:ilvl="0" w:tplc="E42640B6">
      <w:numFmt w:val="bullet"/>
      <w:lvlText w:val="•"/>
      <w:lvlJc w:val="left"/>
      <w:pPr>
        <w:ind w:left="841" w:hanging="420"/>
      </w:pPr>
      <w:rPr>
        <w:rFonts w:ascii="Batang" w:eastAsia="Batang" w:hAnsi="Batang" w:cs="Times New Roman" w:hint="eastAsia"/>
        <w:lang w:val="en-US"/>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4">
    <w:nsid w:val="6EE22B5C"/>
    <w:multiLevelType w:val="hybridMultilevel"/>
    <w:tmpl w:val="56F6B4FC"/>
    <w:lvl w:ilvl="0" w:tplc="CF301D5E">
      <w:start w:val="1"/>
      <w:numFmt w:val="bullet"/>
      <w:lvlText w:val=""/>
      <w:lvlJc w:val="left"/>
      <w:pPr>
        <w:tabs>
          <w:tab w:val="num" w:pos="720"/>
        </w:tabs>
        <w:ind w:left="720" w:hanging="360"/>
      </w:pPr>
      <w:rPr>
        <w:rFonts w:ascii="Wingdings" w:hAnsi="Wingdings" w:hint="default"/>
      </w:rPr>
    </w:lvl>
    <w:lvl w:ilvl="1" w:tplc="EAB60382">
      <w:start w:val="1"/>
      <w:numFmt w:val="bullet"/>
      <w:lvlText w:val=""/>
      <w:lvlJc w:val="left"/>
      <w:pPr>
        <w:tabs>
          <w:tab w:val="num" w:pos="1440"/>
        </w:tabs>
        <w:ind w:left="1440" w:hanging="360"/>
      </w:pPr>
      <w:rPr>
        <w:rFonts w:ascii="Wingdings" w:hAnsi="Wingdings" w:hint="default"/>
      </w:rPr>
    </w:lvl>
    <w:lvl w:ilvl="2" w:tplc="F2ECE35E" w:tentative="1">
      <w:start w:val="1"/>
      <w:numFmt w:val="bullet"/>
      <w:lvlText w:val=""/>
      <w:lvlJc w:val="left"/>
      <w:pPr>
        <w:tabs>
          <w:tab w:val="num" w:pos="2160"/>
        </w:tabs>
        <w:ind w:left="2160" w:hanging="360"/>
      </w:pPr>
      <w:rPr>
        <w:rFonts w:ascii="Wingdings" w:hAnsi="Wingdings" w:hint="default"/>
      </w:rPr>
    </w:lvl>
    <w:lvl w:ilvl="3" w:tplc="1F7E6B96" w:tentative="1">
      <w:start w:val="1"/>
      <w:numFmt w:val="bullet"/>
      <w:lvlText w:val=""/>
      <w:lvlJc w:val="left"/>
      <w:pPr>
        <w:tabs>
          <w:tab w:val="num" w:pos="2880"/>
        </w:tabs>
        <w:ind w:left="2880" w:hanging="360"/>
      </w:pPr>
      <w:rPr>
        <w:rFonts w:ascii="Wingdings" w:hAnsi="Wingdings" w:hint="default"/>
      </w:rPr>
    </w:lvl>
    <w:lvl w:ilvl="4" w:tplc="C242F944" w:tentative="1">
      <w:start w:val="1"/>
      <w:numFmt w:val="bullet"/>
      <w:lvlText w:val=""/>
      <w:lvlJc w:val="left"/>
      <w:pPr>
        <w:tabs>
          <w:tab w:val="num" w:pos="3600"/>
        </w:tabs>
        <w:ind w:left="3600" w:hanging="360"/>
      </w:pPr>
      <w:rPr>
        <w:rFonts w:ascii="Wingdings" w:hAnsi="Wingdings" w:hint="default"/>
      </w:rPr>
    </w:lvl>
    <w:lvl w:ilvl="5" w:tplc="58FE9AD6" w:tentative="1">
      <w:start w:val="1"/>
      <w:numFmt w:val="bullet"/>
      <w:lvlText w:val=""/>
      <w:lvlJc w:val="left"/>
      <w:pPr>
        <w:tabs>
          <w:tab w:val="num" w:pos="4320"/>
        </w:tabs>
        <w:ind w:left="4320" w:hanging="360"/>
      </w:pPr>
      <w:rPr>
        <w:rFonts w:ascii="Wingdings" w:hAnsi="Wingdings" w:hint="default"/>
      </w:rPr>
    </w:lvl>
    <w:lvl w:ilvl="6" w:tplc="9E4C5BA6" w:tentative="1">
      <w:start w:val="1"/>
      <w:numFmt w:val="bullet"/>
      <w:lvlText w:val=""/>
      <w:lvlJc w:val="left"/>
      <w:pPr>
        <w:tabs>
          <w:tab w:val="num" w:pos="5040"/>
        </w:tabs>
        <w:ind w:left="5040" w:hanging="360"/>
      </w:pPr>
      <w:rPr>
        <w:rFonts w:ascii="Wingdings" w:hAnsi="Wingdings" w:hint="default"/>
      </w:rPr>
    </w:lvl>
    <w:lvl w:ilvl="7" w:tplc="8AD0AF4A" w:tentative="1">
      <w:start w:val="1"/>
      <w:numFmt w:val="bullet"/>
      <w:lvlText w:val=""/>
      <w:lvlJc w:val="left"/>
      <w:pPr>
        <w:tabs>
          <w:tab w:val="num" w:pos="5760"/>
        </w:tabs>
        <w:ind w:left="5760" w:hanging="360"/>
      </w:pPr>
      <w:rPr>
        <w:rFonts w:ascii="Wingdings" w:hAnsi="Wingdings" w:hint="default"/>
      </w:rPr>
    </w:lvl>
    <w:lvl w:ilvl="8" w:tplc="59C070C0" w:tentative="1">
      <w:start w:val="1"/>
      <w:numFmt w:val="bullet"/>
      <w:lvlText w:val=""/>
      <w:lvlJc w:val="left"/>
      <w:pPr>
        <w:tabs>
          <w:tab w:val="num" w:pos="6480"/>
        </w:tabs>
        <w:ind w:left="6480" w:hanging="360"/>
      </w:pPr>
      <w:rPr>
        <w:rFonts w:ascii="Wingdings" w:hAnsi="Wingdings" w:hint="default"/>
      </w:rPr>
    </w:lvl>
  </w:abstractNum>
  <w:abstractNum w:abstractNumId="35">
    <w:nsid w:val="7CD83FE8"/>
    <w:multiLevelType w:val="hybridMultilevel"/>
    <w:tmpl w:val="AC1E92B4"/>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6">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EED21F8"/>
    <w:multiLevelType w:val="hybridMultilevel"/>
    <w:tmpl w:val="DC6EF4FE"/>
    <w:lvl w:ilvl="0" w:tplc="7EAC197E">
      <w:numFmt w:val="bullet"/>
      <w:lvlText w:val="•"/>
      <w:lvlJc w:val="left"/>
      <w:pPr>
        <w:ind w:left="735" w:hanging="420"/>
      </w:pPr>
      <w:rPr>
        <w:rFonts w:ascii="Yu Mincho" w:eastAsia="Yu Mincho" w:hAnsi="Yu Mincho"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num w:numId="1">
    <w:abstractNumId w:val="30"/>
  </w:num>
  <w:num w:numId="2">
    <w:abstractNumId w:val="28"/>
  </w:num>
  <w:num w:numId="3">
    <w:abstractNumId w:val="17"/>
  </w:num>
  <w:num w:numId="4">
    <w:abstractNumId w:val="12"/>
  </w:num>
  <w:num w:numId="5">
    <w:abstractNumId w:val="35"/>
  </w:num>
  <w:num w:numId="6">
    <w:abstractNumId w:val="14"/>
  </w:num>
  <w:num w:numId="7">
    <w:abstractNumId w:val="7"/>
  </w:num>
  <w:num w:numId="8">
    <w:abstractNumId w:val="13"/>
  </w:num>
  <w:num w:numId="9">
    <w:abstractNumId w:val="9"/>
  </w:num>
  <w:num w:numId="10">
    <w:abstractNumId w:val="33"/>
  </w:num>
  <w:num w:numId="11">
    <w:abstractNumId w:val="29"/>
  </w:num>
  <w:num w:numId="12">
    <w:abstractNumId w:val="2"/>
  </w:num>
  <w:num w:numId="13">
    <w:abstractNumId w:val="0"/>
  </w:num>
  <w:num w:numId="14">
    <w:abstractNumId w:val="11"/>
  </w:num>
  <w:num w:numId="15">
    <w:abstractNumId w:val="4"/>
  </w:num>
  <w:num w:numId="16">
    <w:abstractNumId w:val="18"/>
  </w:num>
  <w:num w:numId="17">
    <w:abstractNumId w:val="10"/>
  </w:num>
  <w:num w:numId="18">
    <w:abstractNumId w:val="3"/>
  </w:num>
  <w:num w:numId="19">
    <w:abstractNumId w:val="1"/>
  </w:num>
  <w:num w:numId="20">
    <w:abstractNumId w:val="20"/>
  </w:num>
  <w:num w:numId="21">
    <w:abstractNumId w:val="37"/>
  </w:num>
  <w:num w:numId="22">
    <w:abstractNumId w:val="32"/>
  </w:num>
  <w:num w:numId="23">
    <w:abstractNumId w:val="15"/>
  </w:num>
  <w:num w:numId="24">
    <w:abstractNumId w:val="16"/>
  </w:num>
  <w:num w:numId="25">
    <w:abstractNumId w:val="19"/>
  </w:num>
  <w:num w:numId="26">
    <w:abstractNumId w:val="5"/>
  </w:num>
  <w:num w:numId="27">
    <w:abstractNumId w:val="23"/>
  </w:num>
  <w:num w:numId="28">
    <w:abstractNumId w:val="34"/>
  </w:num>
  <w:num w:numId="29">
    <w:abstractNumId w:val="22"/>
  </w:num>
  <w:num w:numId="30">
    <w:abstractNumId w:val="36"/>
  </w:num>
  <w:num w:numId="31">
    <w:abstractNumId w:val="6"/>
  </w:num>
  <w:num w:numId="32">
    <w:abstractNumId w:val="8"/>
  </w:num>
  <w:num w:numId="33">
    <w:abstractNumId w:val="24"/>
  </w:num>
  <w:num w:numId="34">
    <w:abstractNumId w:val="27"/>
  </w:num>
  <w:num w:numId="35">
    <w:abstractNumId w:val="25"/>
  </w:num>
  <w:num w:numId="36">
    <w:abstractNumId w:val="21"/>
  </w:num>
  <w:num w:numId="37">
    <w:abstractNumId w:val="31"/>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183F"/>
    <w:rsid w:val="000036AD"/>
    <w:rsid w:val="00005CA5"/>
    <w:rsid w:val="00015F02"/>
    <w:rsid w:val="00017B40"/>
    <w:rsid w:val="00032659"/>
    <w:rsid w:val="000338E6"/>
    <w:rsid w:val="000409D8"/>
    <w:rsid w:val="00044C80"/>
    <w:rsid w:val="00044F49"/>
    <w:rsid w:val="00051879"/>
    <w:rsid w:val="00057C83"/>
    <w:rsid w:val="000705AC"/>
    <w:rsid w:val="00076BDD"/>
    <w:rsid w:val="00091B80"/>
    <w:rsid w:val="0009461B"/>
    <w:rsid w:val="00096F5F"/>
    <w:rsid w:val="000A4043"/>
    <w:rsid w:val="000B53E2"/>
    <w:rsid w:val="000C62F2"/>
    <w:rsid w:val="000D1C8F"/>
    <w:rsid w:val="000D2A3F"/>
    <w:rsid w:val="000E232E"/>
    <w:rsid w:val="000F368A"/>
    <w:rsid w:val="000F5A4F"/>
    <w:rsid w:val="000F78B0"/>
    <w:rsid w:val="001079AB"/>
    <w:rsid w:val="00111E87"/>
    <w:rsid w:val="00115481"/>
    <w:rsid w:val="00121475"/>
    <w:rsid w:val="00126029"/>
    <w:rsid w:val="00127F08"/>
    <w:rsid w:val="00130EBA"/>
    <w:rsid w:val="00143664"/>
    <w:rsid w:val="00150D3E"/>
    <w:rsid w:val="001530C3"/>
    <w:rsid w:val="00153A05"/>
    <w:rsid w:val="00154820"/>
    <w:rsid w:val="00161BC3"/>
    <w:rsid w:val="00165486"/>
    <w:rsid w:val="00165C89"/>
    <w:rsid w:val="00180A08"/>
    <w:rsid w:val="001900F1"/>
    <w:rsid w:val="00191FDA"/>
    <w:rsid w:val="00193731"/>
    <w:rsid w:val="00193E47"/>
    <w:rsid w:val="00195BFE"/>
    <w:rsid w:val="001A1F6B"/>
    <w:rsid w:val="001A515F"/>
    <w:rsid w:val="001B2740"/>
    <w:rsid w:val="001B4193"/>
    <w:rsid w:val="001B4A33"/>
    <w:rsid w:val="001C4D3F"/>
    <w:rsid w:val="001D132B"/>
    <w:rsid w:val="001D1DBE"/>
    <w:rsid w:val="001D4795"/>
    <w:rsid w:val="001E05F8"/>
    <w:rsid w:val="001E2724"/>
    <w:rsid w:val="001F0ED9"/>
    <w:rsid w:val="001F3B0A"/>
    <w:rsid w:val="001F4C85"/>
    <w:rsid w:val="001F5CA0"/>
    <w:rsid w:val="00200336"/>
    <w:rsid w:val="00201C16"/>
    <w:rsid w:val="00206C56"/>
    <w:rsid w:val="00206D8F"/>
    <w:rsid w:val="00211958"/>
    <w:rsid w:val="00214115"/>
    <w:rsid w:val="00215AC2"/>
    <w:rsid w:val="002228E2"/>
    <w:rsid w:val="00222C36"/>
    <w:rsid w:val="002239C9"/>
    <w:rsid w:val="00224BFC"/>
    <w:rsid w:val="00226D34"/>
    <w:rsid w:val="00233980"/>
    <w:rsid w:val="00246E42"/>
    <w:rsid w:val="00247D16"/>
    <w:rsid w:val="00254E84"/>
    <w:rsid w:val="00255443"/>
    <w:rsid w:val="00260225"/>
    <w:rsid w:val="00272429"/>
    <w:rsid w:val="002A1246"/>
    <w:rsid w:val="002A1AA9"/>
    <w:rsid w:val="002C1630"/>
    <w:rsid w:val="002C4660"/>
    <w:rsid w:val="002C5B50"/>
    <w:rsid w:val="002D16B5"/>
    <w:rsid w:val="002D2DD1"/>
    <w:rsid w:val="002D46F9"/>
    <w:rsid w:val="002E755C"/>
    <w:rsid w:val="002F3D18"/>
    <w:rsid w:val="002F5CB3"/>
    <w:rsid w:val="002F6970"/>
    <w:rsid w:val="00303F19"/>
    <w:rsid w:val="00320CEC"/>
    <w:rsid w:val="00335B3F"/>
    <w:rsid w:val="00347A83"/>
    <w:rsid w:val="00352788"/>
    <w:rsid w:val="003665D3"/>
    <w:rsid w:val="0037413B"/>
    <w:rsid w:val="00376847"/>
    <w:rsid w:val="003803C2"/>
    <w:rsid w:val="003875BC"/>
    <w:rsid w:val="00395C6C"/>
    <w:rsid w:val="003A6726"/>
    <w:rsid w:val="003B7A03"/>
    <w:rsid w:val="003C1AA1"/>
    <w:rsid w:val="003C757D"/>
    <w:rsid w:val="003D613E"/>
    <w:rsid w:val="003E3195"/>
    <w:rsid w:val="003E3331"/>
    <w:rsid w:val="003E3B3C"/>
    <w:rsid w:val="003F6E38"/>
    <w:rsid w:val="00410EE4"/>
    <w:rsid w:val="00411BEA"/>
    <w:rsid w:val="00421564"/>
    <w:rsid w:val="004300FD"/>
    <w:rsid w:val="00431811"/>
    <w:rsid w:val="0043443A"/>
    <w:rsid w:val="00436C08"/>
    <w:rsid w:val="00436E17"/>
    <w:rsid w:val="00454653"/>
    <w:rsid w:val="00457EA2"/>
    <w:rsid w:val="00460F6E"/>
    <w:rsid w:val="00461552"/>
    <w:rsid w:val="00464A9F"/>
    <w:rsid w:val="004656DA"/>
    <w:rsid w:val="004661DD"/>
    <w:rsid w:val="0047033E"/>
    <w:rsid w:val="00470EC7"/>
    <w:rsid w:val="00477D78"/>
    <w:rsid w:val="00490D01"/>
    <w:rsid w:val="00493987"/>
    <w:rsid w:val="004A02EF"/>
    <w:rsid w:val="004A7DD3"/>
    <w:rsid w:val="004B0B38"/>
    <w:rsid w:val="004B7B98"/>
    <w:rsid w:val="004D3B78"/>
    <w:rsid w:val="004D4512"/>
    <w:rsid w:val="004D691A"/>
    <w:rsid w:val="004D6E42"/>
    <w:rsid w:val="004E4909"/>
    <w:rsid w:val="004F261C"/>
    <w:rsid w:val="00503C13"/>
    <w:rsid w:val="00503EB9"/>
    <w:rsid w:val="005069D5"/>
    <w:rsid w:val="00512880"/>
    <w:rsid w:val="00513A7A"/>
    <w:rsid w:val="00517940"/>
    <w:rsid w:val="00521188"/>
    <w:rsid w:val="00540AC3"/>
    <w:rsid w:val="0054117A"/>
    <w:rsid w:val="00550E0C"/>
    <w:rsid w:val="00560371"/>
    <w:rsid w:val="00564369"/>
    <w:rsid w:val="00574178"/>
    <w:rsid w:val="0057479E"/>
    <w:rsid w:val="00576605"/>
    <w:rsid w:val="005825B1"/>
    <w:rsid w:val="005827B3"/>
    <w:rsid w:val="005951E3"/>
    <w:rsid w:val="005A6BE2"/>
    <w:rsid w:val="005B2C85"/>
    <w:rsid w:val="005C07B6"/>
    <w:rsid w:val="005C0FBC"/>
    <w:rsid w:val="005C0FEB"/>
    <w:rsid w:val="005C32E9"/>
    <w:rsid w:val="005C3A74"/>
    <w:rsid w:val="005C652D"/>
    <w:rsid w:val="005D5377"/>
    <w:rsid w:val="005D724D"/>
    <w:rsid w:val="005E0347"/>
    <w:rsid w:val="005E09C4"/>
    <w:rsid w:val="005E3F36"/>
    <w:rsid w:val="005E3FB7"/>
    <w:rsid w:val="005E6109"/>
    <w:rsid w:val="005E6396"/>
    <w:rsid w:val="005F1800"/>
    <w:rsid w:val="005F287F"/>
    <w:rsid w:val="005F570D"/>
    <w:rsid w:val="005F5AEB"/>
    <w:rsid w:val="005F674C"/>
    <w:rsid w:val="005F6C21"/>
    <w:rsid w:val="005F7D32"/>
    <w:rsid w:val="0060204E"/>
    <w:rsid w:val="0060353B"/>
    <w:rsid w:val="00612105"/>
    <w:rsid w:val="0061629D"/>
    <w:rsid w:val="0062055E"/>
    <w:rsid w:val="006235D9"/>
    <w:rsid w:val="00623DA5"/>
    <w:rsid w:val="00624B24"/>
    <w:rsid w:val="006323D3"/>
    <w:rsid w:val="00635DD7"/>
    <w:rsid w:val="00642E1F"/>
    <w:rsid w:val="0066023D"/>
    <w:rsid w:val="00664DFE"/>
    <w:rsid w:val="00665C5C"/>
    <w:rsid w:val="00667944"/>
    <w:rsid w:val="00683724"/>
    <w:rsid w:val="00684AC4"/>
    <w:rsid w:val="0068556F"/>
    <w:rsid w:val="00686026"/>
    <w:rsid w:val="006877AE"/>
    <w:rsid w:val="00693240"/>
    <w:rsid w:val="006A2319"/>
    <w:rsid w:val="006A54AE"/>
    <w:rsid w:val="006A798F"/>
    <w:rsid w:val="006B51C7"/>
    <w:rsid w:val="006C29B7"/>
    <w:rsid w:val="006C399D"/>
    <w:rsid w:val="006C4F7D"/>
    <w:rsid w:val="006F0ED3"/>
    <w:rsid w:val="006F5E30"/>
    <w:rsid w:val="00701740"/>
    <w:rsid w:val="00702147"/>
    <w:rsid w:val="007120B8"/>
    <w:rsid w:val="00712765"/>
    <w:rsid w:val="00716C66"/>
    <w:rsid w:val="00717550"/>
    <w:rsid w:val="0072054A"/>
    <w:rsid w:val="00724A69"/>
    <w:rsid w:val="007307C7"/>
    <w:rsid w:val="00731B70"/>
    <w:rsid w:val="00732739"/>
    <w:rsid w:val="0073719E"/>
    <w:rsid w:val="00740861"/>
    <w:rsid w:val="007432E6"/>
    <w:rsid w:val="0074463A"/>
    <w:rsid w:val="00746277"/>
    <w:rsid w:val="0075019F"/>
    <w:rsid w:val="007554F2"/>
    <w:rsid w:val="00757301"/>
    <w:rsid w:val="00757604"/>
    <w:rsid w:val="007658AF"/>
    <w:rsid w:val="00767E68"/>
    <w:rsid w:val="007724A8"/>
    <w:rsid w:val="00777DF2"/>
    <w:rsid w:val="00777EDF"/>
    <w:rsid w:val="00782056"/>
    <w:rsid w:val="00796932"/>
    <w:rsid w:val="007B6457"/>
    <w:rsid w:val="007C3ACC"/>
    <w:rsid w:val="007D420E"/>
    <w:rsid w:val="007D6844"/>
    <w:rsid w:val="007D6FFD"/>
    <w:rsid w:val="007E06F8"/>
    <w:rsid w:val="007E1596"/>
    <w:rsid w:val="007E23B9"/>
    <w:rsid w:val="007E4C7A"/>
    <w:rsid w:val="007E5C7D"/>
    <w:rsid w:val="007F5605"/>
    <w:rsid w:val="007F6B3B"/>
    <w:rsid w:val="007F7A90"/>
    <w:rsid w:val="00800642"/>
    <w:rsid w:val="00810A7A"/>
    <w:rsid w:val="00811039"/>
    <w:rsid w:val="00817A61"/>
    <w:rsid w:val="00820A29"/>
    <w:rsid w:val="00822F53"/>
    <w:rsid w:val="00825BD4"/>
    <w:rsid w:val="00832A27"/>
    <w:rsid w:val="008369A9"/>
    <w:rsid w:val="008410D3"/>
    <w:rsid w:val="008473B6"/>
    <w:rsid w:val="00852854"/>
    <w:rsid w:val="00873824"/>
    <w:rsid w:val="00873FF8"/>
    <w:rsid w:val="00883237"/>
    <w:rsid w:val="0088435E"/>
    <w:rsid w:val="00886B25"/>
    <w:rsid w:val="00891305"/>
    <w:rsid w:val="00891A26"/>
    <w:rsid w:val="00894383"/>
    <w:rsid w:val="008969A5"/>
    <w:rsid w:val="008A2C4C"/>
    <w:rsid w:val="008A3684"/>
    <w:rsid w:val="008A3C6F"/>
    <w:rsid w:val="008A4299"/>
    <w:rsid w:val="008A4CB9"/>
    <w:rsid w:val="008B3B38"/>
    <w:rsid w:val="008C349E"/>
    <w:rsid w:val="008C584D"/>
    <w:rsid w:val="008D145F"/>
    <w:rsid w:val="008E0AF3"/>
    <w:rsid w:val="008E2D07"/>
    <w:rsid w:val="008F1655"/>
    <w:rsid w:val="00906689"/>
    <w:rsid w:val="00907340"/>
    <w:rsid w:val="0090741B"/>
    <w:rsid w:val="00910CBC"/>
    <w:rsid w:val="00911AE9"/>
    <w:rsid w:val="0091404B"/>
    <w:rsid w:val="009147B8"/>
    <w:rsid w:val="00914CE0"/>
    <w:rsid w:val="00915417"/>
    <w:rsid w:val="00915735"/>
    <w:rsid w:val="00915DBA"/>
    <w:rsid w:val="00916436"/>
    <w:rsid w:val="00916F6C"/>
    <w:rsid w:val="0092454B"/>
    <w:rsid w:val="00924A5C"/>
    <w:rsid w:val="009278FF"/>
    <w:rsid w:val="00927FF7"/>
    <w:rsid w:val="0093115B"/>
    <w:rsid w:val="0093192A"/>
    <w:rsid w:val="00932D4C"/>
    <w:rsid w:val="00933673"/>
    <w:rsid w:val="00936558"/>
    <w:rsid w:val="009376EE"/>
    <w:rsid w:val="00937F6D"/>
    <w:rsid w:val="00952345"/>
    <w:rsid w:val="0095239C"/>
    <w:rsid w:val="00954996"/>
    <w:rsid w:val="0096090F"/>
    <w:rsid w:val="00961F1E"/>
    <w:rsid w:val="009622D0"/>
    <w:rsid w:val="009748C0"/>
    <w:rsid w:val="00980070"/>
    <w:rsid w:val="00985C25"/>
    <w:rsid w:val="00986304"/>
    <w:rsid w:val="0099389A"/>
    <w:rsid w:val="00996746"/>
    <w:rsid w:val="009A2AA5"/>
    <w:rsid w:val="009A304F"/>
    <w:rsid w:val="009A54C8"/>
    <w:rsid w:val="009B3B39"/>
    <w:rsid w:val="009C027B"/>
    <w:rsid w:val="009C07A7"/>
    <w:rsid w:val="009C2351"/>
    <w:rsid w:val="009C7B12"/>
    <w:rsid w:val="009E54F9"/>
    <w:rsid w:val="009E6905"/>
    <w:rsid w:val="009F10E3"/>
    <w:rsid w:val="009F1929"/>
    <w:rsid w:val="009F1B2E"/>
    <w:rsid w:val="00A10E18"/>
    <w:rsid w:val="00A11BD0"/>
    <w:rsid w:val="00A14536"/>
    <w:rsid w:val="00A17AC1"/>
    <w:rsid w:val="00A26416"/>
    <w:rsid w:val="00A31733"/>
    <w:rsid w:val="00A36EC6"/>
    <w:rsid w:val="00A3708B"/>
    <w:rsid w:val="00A41FFF"/>
    <w:rsid w:val="00A50C70"/>
    <w:rsid w:val="00A51CA4"/>
    <w:rsid w:val="00A557C1"/>
    <w:rsid w:val="00A561AC"/>
    <w:rsid w:val="00A6143E"/>
    <w:rsid w:val="00A62107"/>
    <w:rsid w:val="00A621FB"/>
    <w:rsid w:val="00A66890"/>
    <w:rsid w:val="00A741E1"/>
    <w:rsid w:val="00A964A7"/>
    <w:rsid w:val="00AA00E6"/>
    <w:rsid w:val="00AA4407"/>
    <w:rsid w:val="00AA78C0"/>
    <w:rsid w:val="00AA7A08"/>
    <w:rsid w:val="00AB4056"/>
    <w:rsid w:val="00AB56CC"/>
    <w:rsid w:val="00AD154B"/>
    <w:rsid w:val="00AD2C9C"/>
    <w:rsid w:val="00AD397A"/>
    <w:rsid w:val="00AD530F"/>
    <w:rsid w:val="00AD702D"/>
    <w:rsid w:val="00AE014D"/>
    <w:rsid w:val="00AE2534"/>
    <w:rsid w:val="00AE2678"/>
    <w:rsid w:val="00AE52FE"/>
    <w:rsid w:val="00AE5DAC"/>
    <w:rsid w:val="00AF0190"/>
    <w:rsid w:val="00AF1034"/>
    <w:rsid w:val="00AF4AFC"/>
    <w:rsid w:val="00B02CBF"/>
    <w:rsid w:val="00B12F69"/>
    <w:rsid w:val="00B14D9F"/>
    <w:rsid w:val="00B20903"/>
    <w:rsid w:val="00B26EEC"/>
    <w:rsid w:val="00B27E56"/>
    <w:rsid w:val="00B326F5"/>
    <w:rsid w:val="00B32960"/>
    <w:rsid w:val="00B35737"/>
    <w:rsid w:val="00B37A53"/>
    <w:rsid w:val="00B47749"/>
    <w:rsid w:val="00B47BD4"/>
    <w:rsid w:val="00B55A59"/>
    <w:rsid w:val="00B647CC"/>
    <w:rsid w:val="00B662B5"/>
    <w:rsid w:val="00B70876"/>
    <w:rsid w:val="00B8167E"/>
    <w:rsid w:val="00B81729"/>
    <w:rsid w:val="00B84D0E"/>
    <w:rsid w:val="00B84F96"/>
    <w:rsid w:val="00B86DF7"/>
    <w:rsid w:val="00B8748B"/>
    <w:rsid w:val="00B87A5A"/>
    <w:rsid w:val="00B90637"/>
    <w:rsid w:val="00BA183A"/>
    <w:rsid w:val="00BA3C0F"/>
    <w:rsid w:val="00BA7172"/>
    <w:rsid w:val="00BB0571"/>
    <w:rsid w:val="00BB0F81"/>
    <w:rsid w:val="00BB16EC"/>
    <w:rsid w:val="00BC2FB8"/>
    <w:rsid w:val="00BC6BB9"/>
    <w:rsid w:val="00BE1AA6"/>
    <w:rsid w:val="00BE1B4D"/>
    <w:rsid w:val="00BF2AD4"/>
    <w:rsid w:val="00BF53C0"/>
    <w:rsid w:val="00BF6190"/>
    <w:rsid w:val="00C01E6C"/>
    <w:rsid w:val="00C02154"/>
    <w:rsid w:val="00C0581B"/>
    <w:rsid w:val="00C167DC"/>
    <w:rsid w:val="00C16E27"/>
    <w:rsid w:val="00C17170"/>
    <w:rsid w:val="00C24AE0"/>
    <w:rsid w:val="00C33041"/>
    <w:rsid w:val="00C34B46"/>
    <w:rsid w:val="00C41DB4"/>
    <w:rsid w:val="00C4751B"/>
    <w:rsid w:val="00C546D4"/>
    <w:rsid w:val="00C6747E"/>
    <w:rsid w:val="00C7030B"/>
    <w:rsid w:val="00C76A95"/>
    <w:rsid w:val="00C77CA4"/>
    <w:rsid w:val="00C861C2"/>
    <w:rsid w:val="00C922C0"/>
    <w:rsid w:val="00C97B3C"/>
    <w:rsid w:val="00CA0020"/>
    <w:rsid w:val="00CA4A20"/>
    <w:rsid w:val="00CB2EF6"/>
    <w:rsid w:val="00CB7231"/>
    <w:rsid w:val="00CC1101"/>
    <w:rsid w:val="00CC18D9"/>
    <w:rsid w:val="00CC1DB3"/>
    <w:rsid w:val="00CC264B"/>
    <w:rsid w:val="00CC2C20"/>
    <w:rsid w:val="00CC7DB9"/>
    <w:rsid w:val="00CD188D"/>
    <w:rsid w:val="00CD20B5"/>
    <w:rsid w:val="00CD22B0"/>
    <w:rsid w:val="00CD6172"/>
    <w:rsid w:val="00CE3A8B"/>
    <w:rsid w:val="00CE4A54"/>
    <w:rsid w:val="00CE52D0"/>
    <w:rsid w:val="00CE655B"/>
    <w:rsid w:val="00CF13F4"/>
    <w:rsid w:val="00CF34C8"/>
    <w:rsid w:val="00D035E1"/>
    <w:rsid w:val="00D06F54"/>
    <w:rsid w:val="00D1139E"/>
    <w:rsid w:val="00D11BB5"/>
    <w:rsid w:val="00D263F5"/>
    <w:rsid w:val="00D3282E"/>
    <w:rsid w:val="00D33BBE"/>
    <w:rsid w:val="00D35073"/>
    <w:rsid w:val="00D41B98"/>
    <w:rsid w:val="00D44292"/>
    <w:rsid w:val="00D4535E"/>
    <w:rsid w:val="00D51724"/>
    <w:rsid w:val="00D63270"/>
    <w:rsid w:val="00D63910"/>
    <w:rsid w:val="00D81EEA"/>
    <w:rsid w:val="00D86761"/>
    <w:rsid w:val="00D87EC3"/>
    <w:rsid w:val="00D9098E"/>
    <w:rsid w:val="00D92D97"/>
    <w:rsid w:val="00D93BEC"/>
    <w:rsid w:val="00DA5633"/>
    <w:rsid w:val="00DB08CB"/>
    <w:rsid w:val="00DB1E0D"/>
    <w:rsid w:val="00DB2CBA"/>
    <w:rsid w:val="00DB3121"/>
    <w:rsid w:val="00DB500A"/>
    <w:rsid w:val="00DC012B"/>
    <w:rsid w:val="00DC6FB1"/>
    <w:rsid w:val="00DD0ABF"/>
    <w:rsid w:val="00DD0C98"/>
    <w:rsid w:val="00DD2707"/>
    <w:rsid w:val="00DE1EC0"/>
    <w:rsid w:val="00DE49E9"/>
    <w:rsid w:val="00DE5D83"/>
    <w:rsid w:val="00DE728E"/>
    <w:rsid w:val="00DF2CB3"/>
    <w:rsid w:val="00DF4F20"/>
    <w:rsid w:val="00E02681"/>
    <w:rsid w:val="00E0506D"/>
    <w:rsid w:val="00E10B4F"/>
    <w:rsid w:val="00E132CC"/>
    <w:rsid w:val="00E143AE"/>
    <w:rsid w:val="00E17021"/>
    <w:rsid w:val="00E24EE5"/>
    <w:rsid w:val="00E30FAF"/>
    <w:rsid w:val="00E3314F"/>
    <w:rsid w:val="00E33885"/>
    <w:rsid w:val="00E3416A"/>
    <w:rsid w:val="00E46860"/>
    <w:rsid w:val="00E551FF"/>
    <w:rsid w:val="00E712EE"/>
    <w:rsid w:val="00E76C4E"/>
    <w:rsid w:val="00E8428B"/>
    <w:rsid w:val="00E913B2"/>
    <w:rsid w:val="00EA39F7"/>
    <w:rsid w:val="00EA5231"/>
    <w:rsid w:val="00EA69B1"/>
    <w:rsid w:val="00EB0337"/>
    <w:rsid w:val="00EB14E2"/>
    <w:rsid w:val="00EB226A"/>
    <w:rsid w:val="00EB3089"/>
    <w:rsid w:val="00EB31BD"/>
    <w:rsid w:val="00EB5964"/>
    <w:rsid w:val="00EB70C7"/>
    <w:rsid w:val="00EC53E1"/>
    <w:rsid w:val="00EC644A"/>
    <w:rsid w:val="00ED0E6A"/>
    <w:rsid w:val="00ED3114"/>
    <w:rsid w:val="00ED5F53"/>
    <w:rsid w:val="00EE01BD"/>
    <w:rsid w:val="00EF1277"/>
    <w:rsid w:val="00F033F1"/>
    <w:rsid w:val="00F066A2"/>
    <w:rsid w:val="00F109B1"/>
    <w:rsid w:val="00F11B57"/>
    <w:rsid w:val="00F11B98"/>
    <w:rsid w:val="00F12998"/>
    <w:rsid w:val="00F209EE"/>
    <w:rsid w:val="00F279F2"/>
    <w:rsid w:val="00F3156A"/>
    <w:rsid w:val="00F31690"/>
    <w:rsid w:val="00F341B8"/>
    <w:rsid w:val="00F45808"/>
    <w:rsid w:val="00F522DE"/>
    <w:rsid w:val="00F55D48"/>
    <w:rsid w:val="00F62A15"/>
    <w:rsid w:val="00F66151"/>
    <w:rsid w:val="00F66B7B"/>
    <w:rsid w:val="00F73CC4"/>
    <w:rsid w:val="00F74AD5"/>
    <w:rsid w:val="00F824EA"/>
    <w:rsid w:val="00F829E9"/>
    <w:rsid w:val="00F83369"/>
    <w:rsid w:val="00F85420"/>
    <w:rsid w:val="00F8590E"/>
    <w:rsid w:val="00F85D5C"/>
    <w:rsid w:val="00F90DCC"/>
    <w:rsid w:val="00F95970"/>
    <w:rsid w:val="00FC0B0F"/>
    <w:rsid w:val="00FC262C"/>
    <w:rsid w:val="00FC65CB"/>
    <w:rsid w:val="00FD049B"/>
    <w:rsid w:val="00FD3AFC"/>
    <w:rsid w:val="00FD7351"/>
    <w:rsid w:val="00FF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iPriority w:val="99"/>
    <w:semiHidden/>
    <w:unhideWhenUsed/>
    <w:rsid w:val="001F4C85"/>
    <w:rPr>
      <w:sz w:val="21"/>
      <w:szCs w:val="21"/>
    </w:rPr>
  </w:style>
  <w:style w:type="paragraph" w:styleId="ad">
    <w:name w:val="annotation text"/>
    <w:basedOn w:val="a0"/>
    <w:link w:val="Char4"/>
    <w:uiPriority w:val="99"/>
    <w:semiHidden/>
    <w:unhideWhenUsed/>
    <w:rsid w:val="001F4C85"/>
    <w:pPr>
      <w:jc w:val="left"/>
    </w:pPr>
  </w:style>
  <w:style w:type="character" w:customStyle="1" w:styleId="Char4">
    <w:name w:val="批注文字 Char"/>
    <w:basedOn w:val="a1"/>
    <w:link w:val="ad"/>
    <w:uiPriority w:val="99"/>
    <w:semiHidden/>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F279F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F279F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iPriority w:val="99"/>
    <w:semiHidden/>
    <w:unhideWhenUsed/>
    <w:rsid w:val="001F4C85"/>
    <w:rPr>
      <w:sz w:val="21"/>
      <w:szCs w:val="21"/>
    </w:rPr>
  </w:style>
  <w:style w:type="paragraph" w:styleId="ad">
    <w:name w:val="annotation text"/>
    <w:basedOn w:val="a0"/>
    <w:link w:val="Char4"/>
    <w:uiPriority w:val="99"/>
    <w:semiHidden/>
    <w:unhideWhenUsed/>
    <w:rsid w:val="001F4C85"/>
    <w:pPr>
      <w:jc w:val="left"/>
    </w:pPr>
  </w:style>
  <w:style w:type="character" w:customStyle="1" w:styleId="Char4">
    <w:name w:val="批注文字 Char"/>
    <w:basedOn w:val="a1"/>
    <w:link w:val="ad"/>
    <w:uiPriority w:val="99"/>
    <w:semiHidden/>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F279F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F279F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6877">
      <w:bodyDiv w:val="1"/>
      <w:marLeft w:val="0"/>
      <w:marRight w:val="0"/>
      <w:marTop w:val="0"/>
      <w:marBottom w:val="0"/>
      <w:divBdr>
        <w:top w:val="none" w:sz="0" w:space="0" w:color="auto"/>
        <w:left w:val="none" w:sz="0" w:space="0" w:color="auto"/>
        <w:bottom w:val="none" w:sz="0" w:space="0" w:color="auto"/>
        <w:right w:val="none" w:sz="0" w:space="0" w:color="auto"/>
      </w:divBdr>
    </w:div>
    <w:div w:id="18737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4085</TotalTime>
  <Pages>3</Pages>
  <Words>922</Words>
  <Characters>5258</Characters>
  <Application>Microsoft Office Word</Application>
  <DocSecurity>0</DocSecurity>
  <Lines>43</Lines>
  <Paragraphs>12</Paragraphs>
  <ScaleCrop>false</ScaleCrop>
  <Company/>
  <LinksUpToDate>false</LinksUpToDate>
  <CharactersWithSpaces>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dc:creator>
  <cp:lastModifiedBy>延凯悦</cp:lastModifiedBy>
  <cp:revision>131</cp:revision>
  <dcterms:created xsi:type="dcterms:W3CDTF">2019-07-09T03:40:00Z</dcterms:created>
  <dcterms:modified xsi:type="dcterms:W3CDTF">2020-04-07T09:35:00Z</dcterms:modified>
</cp:coreProperties>
</file>